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4481E" w14:textId="77777777" w:rsidR="00DA410F" w:rsidRPr="0024225B" w:rsidRDefault="00DA410F" w:rsidP="0024225B">
      <w:pPr>
        <w:spacing w:before="240" w:after="240"/>
        <w:jc w:val="center"/>
        <w:rPr>
          <w:b/>
          <w:noProof/>
          <w:sz w:val="28"/>
          <w:szCs w:val="32"/>
        </w:rPr>
      </w:pPr>
      <w:bookmarkStart w:id="0" w:name="_GoBack"/>
      <w:bookmarkEnd w:id="0"/>
      <w:r>
        <w:rPr>
          <w:b/>
          <w:noProof/>
          <w:sz w:val="28"/>
        </w:rPr>
        <w:t>Déclaration sur l’honneur relative</w:t>
      </w:r>
      <w:r>
        <w:rPr>
          <w:b/>
          <w:noProof/>
          <w:sz w:val="28"/>
          <w:szCs w:val="32"/>
        </w:rPr>
        <w:br/>
      </w:r>
      <w:r>
        <w:rPr>
          <w:b/>
          <w:noProof/>
          <w:sz w:val="28"/>
        </w:rPr>
        <w:t>aux critères d'exclusion et aux critères de sélection</w:t>
      </w:r>
    </w:p>
    <w:p w14:paraId="16F4481F" w14:textId="77777777" w:rsidR="00DA410F" w:rsidRDefault="00DA410F" w:rsidP="0024225B">
      <w:pPr>
        <w:spacing w:before="100" w:beforeAutospacing="1" w:after="100" w:afterAutospacing="1"/>
        <w:jc w:val="both"/>
        <w:rPr>
          <w:noProof/>
        </w:rPr>
      </w:pPr>
      <w:r>
        <w:t>[Le][La] soussigné[e] [</w:t>
      </w:r>
      <w:r>
        <w:rPr>
          <w:i/>
          <w:noProof/>
          <w:highlight w:val="lightGray"/>
        </w:rPr>
        <w:t>nom du signataire du présent formulaire</w:t>
      </w:r>
      <w: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154CD" w14:paraId="16F44823" w14:textId="77777777" w:rsidTr="00A40405">
        <w:tc>
          <w:tcPr>
            <w:tcW w:w="3369" w:type="dxa"/>
            <w:shd w:val="clear" w:color="auto" w:fill="auto"/>
          </w:tcPr>
          <w:p w14:paraId="16F44820" w14:textId="77777777" w:rsidR="005E41BC" w:rsidRDefault="005E41BC" w:rsidP="00583379">
            <w:pPr>
              <w:jc w:val="both"/>
              <w:rPr>
                <w:noProof/>
              </w:rPr>
            </w:pPr>
            <w:r>
              <w:t>(</w:t>
            </w:r>
            <w:r>
              <w:rPr>
                <w:i/>
                <w:noProof/>
              </w:rPr>
              <w:t>uniquement pour les personnes physiques</w:t>
            </w:r>
            <w:r>
              <w:t>) se représentant [lui][elle]-même</w:t>
            </w:r>
          </w:p>
        </w:tc>
        <w:tc>
          <w:tcPr>
            <w:tcW w:w="6378" w:type="dxa"/>
            <w:shd w:val="clear" w:color="auto" w:fill="auto"/>
          </w:tcPr>
          <w:p w14:paraId="16F44821" w14:textId="77777777" w:rsidR="003154CD" w:rsidRDefault="005E41BC" w:rsidP="00583379">
            <w:pPr>
              <w:jc w:val="both"/>
              <w:rPr>
                <w:noProof/>
              </w:rPr>
            </w:pPr>
            <w:r>
              <w:t>(</w:t>
            </w:r>
            <w:r>
              <w:rPr>
                <w:i/>
                <w:noProof/>
              </w:rPr>
              <w:t>uniquement pour les personnes morales</w:t>
            </w:r>
            <w:r>
              <w:t xml:space="preserve">) représentant la personne morale suivante: </w:t>
            </w:r>
          </w:p>
          <w:p w14:paraId="16F44822" w14:textId="77777777" w:rsidR="005E41BC" w:rsidRDefault="005E41BC" w:rsidP="00583379">
            <w:pPr>
              <w:jc w:val="both"/>
              <w:rPr>
                <w:noProof/>
              </w:rPr>
            </w:pPr>
          </w:p>
        </w:tc>
      </w:tr>
      <w:tr w:rsidR="003154CD" w14:paraId="16F4482E" w14:textId="77777777" w:rsidTr="00A40405">
        <w:tc>
          <w:tcPr>
            <w:tcW w:w="3369" w:type="dxa"/>
            <w:shd w:val="clear" w:color="auto" w:fill="auto"/>
          </w:tcPr>
          <w:p w14:paraId="16F44824" w14:textId="77777777" w:rsidR="003154CD" w:rsidRDefault="005E41BC" w:rsidP="00583379">
            <w:pPr>
              <w:jc w:val="both"/>
            </w:pPr>
            <w:r>
              <w:t xml:space="preserve">Numéro de carte d'identité ou de passeport: </w:t>
            </w:r>
          </w:p>
          <w:p w14:paraId="16F44825" w14:textId="77777777" w:rsidR="005E41BC" w:rsidRDefault="005E41BC" w:rsidP="00583379">
            <w:pPr>
              <w:jc w:val="both"/>
              <w:rPr>
                <w:noProof/>
              </w:rPr>
            </w:pPr>
          </w:p>
          <w:p w14:paraId="16F44826" w14:textId="77777777" w:rsidR="00D841AD" w:rsidRPr="005E41BC" w:rsidRDefault="00D841AD" w:rsidP="00583379">
            <w:pPr>
              <w:jc w:val="both"/>
              <w:rPr>
                <w:noProof/>
              </w:rPr>
            </w:pPr>
            <w:r>
              <w:t>(«la personne»)</w:t>
            </w:r>
          </w:p>
        </w:tc>
        <w:tc>
          <w:tcPr>
            <w:tcW w:w="6378" w:type="dxa"/>
            <w:shd w:val="clear" w:color="auto" w:fill="auto"/>
          </w:tcPr>
          <w:p w14:paraId="16F44827" w14:textId="77777777" w:rsidR="005E41BC" w:rsidRPr="00583379" w:rsidRDefault="005E41BC" w:rsidP="00892BCE">
            <w:pPr>
              <w:rPr>
                <w:b/>
              </w:rPr>
            </w:pPr>
            <w:r>
              <w:t>Dénomination officielle complète:</w:t>
            </w:r>
          </w:p>
          <w:p w14:paraId="16F44828" w14:textId="77777777" w:rsidR="005E41BC" w:rsidRPr="00892BCE" w:rsidRDefault="005E41BC" w:rsidP="005E41BC">
            <w:r>
              <w:t xml:space="preserve">Forme juridique officielle: </w:t>
            </w:r>
          </w:p>
          <w:p w14:paraId="16F44829" w14:textId="77777777" w:rsidR="005E41BC" w:rsidRPr="00583379" w:rsidRDefault="005E41BC" w:rsidP="005E41BC">
            <w:pPr>
              <w:rPr>
                <w:b/>
              </w:rPr>
            </w:pPr>
            <w:r>
              <w:t>Numéro d'enregistrement légal:</w:t>
            </w:r>
            <w:r>
              <w:rPr>
                <w:b/>
              </w:rPr>
              <w:t xml:space="preserve"> </w:t>
            </w:r>
          </w:p>
          <w:p w14:paraId="16F4482A" w14:textId="77777777" w:rsidR="005E41BC" w:rsidRPr="00583379" w:rsidRDefault="005E41BC" w:rsidP="005E41BC">
            <w:pPr>
              <w:rPr>
                <w:b/>
              </w:rPr>
            </w:pPr>
            <w:r>
              <w:t xml:space="preserve">Adresse officielle complète: </w:t>
            </w:r>
          </w:p>
          <w:p w14:paraId="16F4482B" w14:textId="77777777" w:rsidR="003154CD" w:rsidRDefault="005E41BC" w:rsidP="00892BCE">
            <w:r>
              <w:t xml:space="preserve">N° d’immatriculation à la TVA: </w:t>
            </w:r>
          </w:p>
          <w:p w14:paraId="16F4482C" w14:textId="77777777" w:rsidR="005E41BC" w:rsidRDefault="005E41BC" w:rsidP="005E41BC">
            <w:pPr>
              <w:rPr>
                <w:noProof/>
              </w:rPr>
            </w:pPr>
          </w:p>
          <w:p w14:paraId="16F4482D" w14:textId="77777777" w:rsidR="00D841AD" w:rsidRDefault="00D841AD" w:rsidP="005E41BC">
            <w:pPr>
              <w:rPr>
                <w:noProof/>
              </w:rPr>
            </w:pPr>
            <w:r>
              <w:t>(«la personne»)</w:t>
            </w:r>
          </w:p>
        </w:tc>
      </w:tr>
    </w:tbl>
    <w:p w14:paraId="28B0D4AE" w14:textId="77777777" w:rsidR="007F3628" w:rsidRDefault="007F3628" w:rsidP="007F3628">
      <w:pPr>
        <w:jc w:val="both"/>
        <w:rPr>
          <w:i/>
        </w:rPr>
      </w:pPr>
    </w:p>
    <w:p w14:paraId="32C01A93" w14:textId="4AC7152C" w:rsidR="007F3628" w:rsidRDefault="007F3628" w:rsidP="007F3628">
      <w:pPr>
        <w:jc w:val="both"/>
      </w:pPr>
      <w:r>
        <w:t>La personne n’est pas tenue de présenter la déclaration relative aux critères d'exclusion lorsque celle-ci a déjà été présentée aux fins d’une autre procédure d’attribution du même pouvoir adjudicateur</w:t>
      </w:r>
      <w:r w:rsidR="00DA1E69">
        <w:t>/administration contractante</w:t>
      </w:r>
      <w:r>
        <w:rPr>
          <w:rStyle w:val="Appelnotedebasdep"/>
        </w:rPr>
        <w:footnoteReference w:id="1"/>
      </w:r>
      <w:r>
        <w:t>, pour autant que la situation n’ait pas changé et que la période de temps écoulée depuis la date de la déclaration ne dépasse pas un an.</w:t>
      </w:r>
    </w:p>
    <w:p w14:paraId="64B20EEE" w14:textId="328D737C" w:rsidR="00AE5C0E" w:rsidRDefault="00AE5C0E" w:rsidP="00AE5C0E">
      <w:pPr>
        <w:spacing w:before="100" w:beforeAutospacing="1" w:after="100" w:afterAutospacing="1"/>
        <w:jc w:val="both"/>
      </w:pPr>
      <w:r>
        <w:t xml:space="preserve">En pareil cas, le signataire déclare que la personne a déjà fourni la même déclaration relative aux critères d'exclusion aux fins d'une précédente procédure et confirme qu'aucun changement n'est intervenu dans sa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AE5C0E" w:rsidRPr="000C2EE8" w14:paraId="278E041C" w14:textId="77777777" w:rsidTr="00321B2B">
        <w:tc>
          <w:tcPr>
            <w:tcW w:w="2802" w:type="dxa"/>
            <w:shd w:val="clear" w:color="auto" w:fill="auto"/>
          </w:tcPr>
          <w:p w14:paraId="1DF3B1C1" w14:textId="7088E3EE" w:rsidR="00AE5C0E" w:rsidRPr="00BF7F29" w:rsidRDefault="00321B2B" w:rsidP="001A2330">
            <w:pPr>
              <w:spacing w:before="100" w:beforeAutospacing="1" w:after="100" w:afterAutospacing="1"/>
              <w:jc w:val="center"/>
              <w:rPr>
                <w:b/>
                <w:sz w:val="22"/>
              </w:rPr>
            </w:pPr>
            <w:r>
              <w:rPr>
                <w:b/>
                <w:sz w:val="22"/>
              </w:rPr>
              <w:t>Date de la déclaration</w:t>
            </w:r>
          </w:p>
        </w:tc>
        <w:tc>
          <w:tcPr>
            <w:tcW w:w="6662" w:type="dxa"/>
            <w:shd w:val="clear" w:color="auto" w:fill="auto"/>
          </w:tcPr>
          <w:p w14:paraId="28F7052B" w14:textId="77777777" w:rsidR="00AE5C0E" w:rsidRPr="00BF7F29" w:rsidRDefault="00AE5C0E" w:rsidP="001A2330">
            <w:pPr>
              <w:spacing w:before="100" w:beforeAutospacing="1" w:after="100" w:afterAutospacing="1"/>
              <w:jc w:val="center"/>
              <w:rPr>
                <w:b/>
                <w:sz w:val="22"/>
              </w:rPr>
            </w:pPr>
            <w:r>
              <w:rPr>
                <w:b/>
                <w:sz w:val="22"/>
              </w:rPr>
              <w:t>Référence complète de la précédente procédure</w:t>
            </w:r>
          </w:p>
        </w:tc>
      </w:tr>
      <w:tr w:rsidR="00AE5C0E" w14:paraId="6F902801" w14:textId="77777777" w:rsidTr="00321B2B">
        <w:tc>
          <w:tcPr>
            <w:tcW w:w="2802" w:type="dxa"/>
            <w:shd w:val="clear" w:color="auto" w:fill="auto"/>
          </w:tcPr>
          <w:p w14:paraId="0E407693" w14:textId="6C82C9E9" w:rsidR="00AE5C0E" w:rsidRPr="00AE5C0E" w:rsidRDefault="00AE5C0E" w:rsidP="001A2330">
            <w:pPr>
              <w:spacing w:before="100" w:beforeAutospacing="1" w:after="100" w:afterAutospacing="1"/>
            </w:pPr>
          </w:p>
        </w:tc>
        <w:tc>
          <w:tcPr>
            <w:tcW w:w="6662" w:type="dxa"/>
            <w:shd w:val="clear" w:color="auto" w:fill="auto"/>
          </w:tcPr>
          <w:p w14:paraId="5A11950E" w14:textId="77777777" w:rsidR="00AE5C0E" w:rsidRDefault="00AE5C0E" w:rsidP="001A2330">
            <w:pPr>
              <w:spacing w:before="100" w:beforeAutospacing="1" w:after="100" w:afterAutospacing="1"/>
            </w:pPr>
          </w:p>
        </w:tc>
      </w:tr>
    </w:tbl>
    <w:p w14:paraId="56A66DD9" w14:textId="64C525F2" w:rsidR="001A2330" w:rsidRDefault="003A0FBA" w:rsidP="001A2330">
      <w:pPr>
        <w:pStyle w:val="Titre"/>
      </w:pPr>
      <w:r>
        <w:t>[</w:t>
      </w:r>
      <w:r w:rsidR="001A2330" w:rsidRPr="001A2330">
        <w:t>POUR LES SUBVENTIONS:</w:t>
      </w:r>
    </w:p>
    <w:p w14:paraId="019CF5C4" w14:textId="29A45A87" w:rsidR="003F6CC6" w:rsidRDefault="001A2330" w:rsidP="00493A65">
      <w:r w:rsidRPr="00455852">
        <w:t xml:space="preserve">[[qui a </w:t>
      </w:r>
      <w:r w:rsidRPr="00455852">
        <w:rPr>
          <w:rFonts w:hint="eastAsia"/>
        </w:rPr>
        <w:t>é</w:t>
      </w:r>
      <w:r w:rsidRPr="00455852">
        <w:t>t</w:t>
      </w:r>
      <w:r w:rsidRPr="00455852">
        <w:rPr>
          <w:rFonts w:hint="eastAsia"/>
        </w:rPr>
        <w:t>é</w:t>
      </w:r>
      <w:r w:rsidRPr="005C3391">
        <w:t xml:space="preserve"> autoris</w:t>
      </w:r>
      <w:r w:rsidRPr="005C3391">
        <w:rPr>
          <w:rFonts w:hint="eastAsia"/>
        </w:rPr>
        <w:t>é</w:t>
      </w:r>
      <w:r>
        <w:t>e</w:t>
      </w:r>
      <w:r w:rsidRPr="00455852">
        <w:t xml:space="preserve"> </w:t>
      </w:r>
      <w:r w:rsidRPr="00455852">
        <w:rPr>
          <w:rFonts w:hint="eastAsia"/>
        </w:rPr>
        <w:t>à</w:t>
      </w:r>
      <w:r w:rsidRPr="00455852">
        <w:t xml:space="preserve"> signer la pr</w:t>
      </w:r>
      <w:r w:rsidRPr="00455852">
        <w:rPr>
          <w:rFonts w:hint="eastAsia"/>
        </w:rPr>
        <w:t>é</w:t>
      </w:r>
      <w:r w:rsidRPr="005C3391">
        <w:t>sente d</w:t>
      </w:r>
      <w:r w:rsidRPr="005C3391">
        <w:rPr>
          <w:rFonts w:hint="eastAsia"/>
        </w:rPr>
        <w:t>é</w:t>
      </w:r>
      <w:r w:rsidRPr="005C3391">
        <w:t>claration au nom des autres personnes suivantes</w:t>
      </w:r>
      <w:r w:rsidR="00620AE9">
        <w:rPr>
          <w:rStyle w:val="Appelnotedebasdep"/>
        </w:rPr>
        <w:footnoteReference w:id="2"/>
      </w:r>
      <w:r w:rsidRPr="00455852">
        <w:t>:</w:t>
      </w:r>
      <w:r w:rsidRPr="00455852">
        <w:br/>
      </w:r>
      <w:r w:rsidRPr="00493A65">
        <w:t>[</w:t>
      </w:r>
      <w:r w:rsidRPr="00493A65">
        <w:rPr>
          <w:i/>
          <w:highlight w:val="lightGray"/>
        </w:rPr>
        <w:t>ins</w:t>
      </w:r>
      <w:r w:rsidRPr="00493A65">
        <w:rPr>
          <w:rFonts w:hint="eastAsia"/>
          <w:i/>
          <w:highlight w:val="lightGray"/>
        </w:rPr>
        <w:t>é</w:t>
      </w:r>
      <w:r w:rsidRPr="00493A65">
        <w:rPr>
          <w:i/>
          <w:highlight w:val="lightGray"/>
        </w:rPr>
        <w:t>rer les noms des autres entit</w:t>
      </w:r>
      <w:r w:rsidRPr="00493A65">
        <w:rPr>
          <w:rFonts w:hint="eastAsia"/>
          <w:i/>
          <w:highlight w:val="lightGray"/>
        </w:rPr>
        <w:t>é</w:t>
      </w:r>
      <w:r w:rsidRPr="00493A65">
        <w:rPr>
          <w:i/>
          <w:highlight w:val="lightGray"/>
        </w:rPr>
        <w:t>s au nom desquelles la d</w:t>
      </w:r>
      <w:r w:rsidRPr="00493A65">
        <w:rPr>
          <w:rFonts w:hint="eastAsia"/>
          <w:i/>
          <w:highlight w:val="lightGray"/>
        </w:rPr>
        <w:t>é</w:t>
      </w:r>
      <w:r w:rsidRPr="00493A65">
        <w:rPr>
          <w:i/>
          <w:highlight w:val="lightGray"/>
        </w:rPr>
        <w:t>cl</w:t>
      </w:r>
      <w:r w:rsidR="00DA2D78">
        <w:rPr>
          <w:i/>
          <w:highlight w:val="lightGray"/>
        </w:rPr>
        <w:t>aration est remplie</w:t>
      </w:r>
      <w:r w:rsidRPr="00455852">
        <w:t>]]</w:t>
      </w:r>
      <w:r w:rsidRPr="00455852">
        <w:br/>
      </w:r>
      <w:r w:rsidRPr="001A2330">
        <w:br/>
      </w:r>
      <w:r w:rsidRPr="00455852">
        <w:t>d</w:t>
      </w:r>
      <w:r w:rsidRPr="00455852">
        <w:rPr>
          <w:rFonts w:hint="eastAsia"/>
        </w:rPr>
        <w:t>é</w:t>
      </w:r>
      <w:r w:rsidRPr="00455852">
        <w:t>clare que [la] [chaque] personne:</w:t>
      </w:r>
    </w:p>
    <w:tbl>
      <w:tblPr>
        <w:tblStyle w:val="Grilledutableau"/>
        <w:tblW w:w="0" w:type="auto"/>
        <w:tblLook w:val="04A0" w:firstRow="1" w:lastRow="0" w:firstColumn="1" w:lastColumn="0" w:noHBand="0" w:noVBand="1"/>
      </w:tblPr>
      <w:tblGrid>
        <w:gridCol w:w="9060"/>
      </w:tblGrid>
      <w:tr w:rsidR="003F6CC6" w14:paraId="54E2F4E6" w14:textId="77777777" w:rsidTr="003F6CC6">
        <w:tc>
          <w:tcPr>
            <w:tcW w:w="9286" w:type="dxa"/>
          </w:tcPr>
          <w:p w14:paraId="09B08B76" w14:textId="6CD24A3C" w:rsidR="003F6CC6" w:rsidRDefault="003F6CC6" w:rsidP="003F6CC6">
            <w:r w:rsidRPr="0042318A">
              <w:t xml:space="preserve">1) est </w:t>
            </w:r>
            <w:r w:rsidRPr="0042318A">
              <w:rPr>
                <w:rFonts w:hint="eastAsia"/>
              </w:rPr>
              <w:t>é</w:t>
            </w:r>
            <w:r w:rsidRPr="0042318A">
              <w:t>ligible conform</w:t>
            </w:r>
            <w:r w:rsidRPr="0042318A">
              <w:rPr>
                <w:rFonts w:hint="eastAsia"/>
              </w:rPr>
              <w:t>é</w:t>
            </w:r>
            <w:r w:rsidRPr="0042318A">
              <w:t>ment aux crit</w:t>
            </w:r>
            <w:r w:rsidRPr="0042318A">
              <w:rPr>
                <w:rFonts w:hint="eastAsia"/>
              </w:rPr>
              <w:t>è</w:t>
            </w:r>
            <w:r w:rsidRPr="0042318A">
              <w:t xml:space="preserve">res </w:t>
            </w:r>
            <w:r w:rsidRPr="0042318A">
              <w:rPr>
                <w:rFonts w:hint="eastAsia"/>
              </w:rPr>
              <w:t>é</w:t>
            </w:r>
            <w:r w:rsidRPr="0042318A">
              <w:t>nonc</w:t>
            </w:r>
            <w:r w:rsidRPr="0042318A">
              <w:rPr>
                <w:rFonts w:hint="eastAsia"/>
              </w:rPr>
              <w:t>é</w:t>
            </w:r>
            <w:r w:rsidRPr="0042318A">
              <w:t xml:space="preserve">s dans l'appel </w:t>
            </w:r>
            <w:r w:rsidRPr="0042318A">
              <w:rPr>
                <w:rFonts w:hint="eastAsia"/>
              </w:rPr>
              <w:t>à</w:t>
            </w:r>
            <w:r w:rsidRPr="0042318A">
              <w:t xml:space="preserve"> propositions sp</w:t>
            </w:r>
            <w:r w:rsidRPr="0042318A">
              <w:rPr>
                <w:rFonts w:hint="eastAsia"/>
              </w:rPr>
              <w:t>é</w:t>
            </w:r>
            <w:r w:rsidRPr="0042318A">
              <w:t>cifique;</w:t>
            </w:r>
          </w:p>
        </w:tc>
      </w:tr>
      <w:tr w:rsidR="003F6CC6" w14:paraId="42C7686E" w14:textId="77777777" w:rsidTr="003F6CC6">
        <w:tc>
          <w:tcPr>
            <w:tcW w:w="9286" w:type="dxa"/>
          </w:tcPr>
          <w:p w14:paraId="21D9FCE4" w14:textId="5A76D043" w:rsidR="003F6CC6" w:rsidRDefault="003F6CC6" w:rsidP="003F6CC6">
            <w:r w:rsidRPr="00B059E6">
              <w:t>2) dispose de la capacit</w:t>
            </w:r>
            <w:r w:rsidRPr="00B059E6">
              <w:rPr>
                <w:rFonts w:hint="eastAsia"/>
              </w:rPr>
              <w:t>é</w:t>
            </w:r>
            <w:r w:rsidRPr="00B059E6">
              <w:t xml:space="preserve"> financi</w:t>
            </w:r>
            <w:r w:rsidRPr="00B059E6">
              <w:rPr>
                <w:rFonts w:hint="eastAsia"/>
              </w:rPr>
              <w:t>è</w:t>
            </w:r>
            <w:r w:rsidRPr="00B059E6">
              <w:t>re et op</w:t>
            </w:r>
            <w:r w:rsidRPr="00B059E6">
              <w:rPr>
                <w:rFonts w:hint="eastAsia"/>
              </w:rPr>
              <w:t>é</w:t>
            </w:r>
            <w:r w:rsidRPr="00B059E6">
              <w:t>rationnelle requise, telle que d</w:t>
            </w:r>
            <w:r w:rsidRPr="00B059E6">
              <w:rPr>
                <w:rFonts w:hint="eastAsia"/>
              </w:rPr>
              <w:t>é</w:t>
            </w:r>
            <w:r w:rsidRPr="00B059E6">
              <w:t xml:space="preserve">finie dans l'appel </w:t>
            </w:r>
            <w:r w:rsidRPr="00B059E6">
              <w:rPr>
                <w:rFonts w:hint="eastAsia"/>
              </w:rPr>
              <w:t>à</w:t>
            </w:r>
            <w:r w:rsidRPr="00B059E6">
              <w:t xml:space="preserve"> propositions sp</w:t>
            </w:r>
            <w:r w:rsidRPr="00B059E6">
              <w:rPr>
                <w:rFonts w:hint="eastAsia"/>
              </w:rPr>
              <w:t>é</w:t>
            </w:r>
            <w:r w:rsidRPr="00B059E6">
              <w:t>cifique</w:t>
            </w:r>
            <w:r>
              <w:rPr>
                <w:rStyle w:val="Appelnotedebasdep"/>
              </w:rPr>
              <w:footnoteReference w:id="3"/>
            </w:r>
            <w:r w:rsidRPr="00B059E6">
              <w:t>;</w:t>
            </w:r>
          </w:p>
        </w:tc>
      </w:tr>
      <w:tr w:rsidR="003F6CC6" w14:paraId="0F3442DA" w14:textId="77777777" w:rsidTr="003F6CC6">
        <w:tc>
          <w:tcPr>
            <w:tcW w:w="9286" w:type="dxa"/>
          </w:tcPr>
          <w:p w14:paraId="76FE273D" w14:textId="0EAB2574" w:rsidR="003F6CC6" w:rsidRDefault="003F6CC6" w:rsidP="003F6CC6">
            <w:r w:rsidRPr="00DF17C6">
              <w:t>3) n'a re</w:t>
            </w:r>
            <w:r w:rsidRPr="00DF17C6">
              <w:rPr>
                <w:rFonts w:hint="eastAsia"/>
              </w:rPr>
              <w:t>ç</w:t>
            </w:r>
            <w:r w:rsidRPr="00DF17C6">
              <w:t xml:space="preserve">u aucun autre financement de l'Union pour mener </w:t>
            </w:r>
            <w:r w:rsidRPr="00DF17C6">
              <w:rPr>
                <w:rFonts w:hint="eastAsia"/>
              </w:rPr>
              <w:t>à</w:t>
            </w:r>
            <w:r w:rsidRPr="00DF17C6">
              <w:t xml:space="preserve"> bien  [</w:t>
            </w:r>
            <w:r w:rsidRPr="00993358">
              <w:t>l'action</w:t>
            </w:r>
            <w:r w:rsidRPr="00DF17C6">
              <w:t>] [</w:t>
            </w:r>
            <w:r>
              <w:t xml:space="preserve">le </w:t>
            </w:r>
            <w:r w:rsidRPr="00DF17C6">
              <w:t>programme de travail] faisant l'objet de la pr</w:t>
            </w:r>
            <w:r w:rsidRPr="00DF17C6">
              <w:rPr>
                <w:rFonts w:hint="eastAsia"/>
              </w:rPr>
              <w:t>é</w:t>
            </w:r>
            <w:r w:rsidRPr="00DF17C6">
              <w:t xml:space="preserve">sente demande de subvention et s'engage </w:t>
            </w:r>
            <w:r w:rsidRPr="00DF17C6">
              <w:rPr>
                <w:rFonts w:hint="eastAsia"/>
              </w:rPr>
              <w:t>à</w:t>
            </w:r>
            <w:r w:rsidRPr="00DF17C6">
              <w:t xml:space="preserve"> d</w:t>
            </w:r>
            <w:r w:rsidRPr="00DF17C6">
              <w:rPr>
                <w:rFonts w:hint="eastAsia"/>
              </w:rPr>
              <w:t>é</w:t>
            </w:r>
            <w:r w:rsidRPr="00DF17C6">
              <w:t>clarer imm</w:t>
            </w:r>
            <w:r w:rsidRPr="00DF17C6">
              <w:rPr>
                <w:rFonts w:hint="eastAsia"/>
              </w:rPr>
              <w:t>é</w:t>
            </w:r>
            <w:r w:rsidRPr="00DF17C6">
              <w:t xml:space="preserve">diatement </w:t>
            </w:r>
            <w:r w:rsidRPr="00DF17C6">
              <w:rPr>
                <w:rFonts w:hint="eastAsia"/>
              </w:rPr>
              <w:t>à</w:t>
            </w:r>
            <w:r w:rsidRPr="00DF17C6">
              <w:t xml:space="preserve"> la Co</w:t>
            </w:r>
            <w:r w:rsidRPr="001A2330">
              <w:t>mmission / à l'Agence tout financement</w:t>
            </w:r>
            <w:r w:rsidRPr="00DF17C6">
              <w:t xml:space="preserve"> de la part de l'Union q</w:t>
            </w:r>
            <w:r w:rsidRPr="001A2330">
              <w:t>u'il recevrait jusqu'à la fin</w:t>
            </w:r>
            <w:r w:rsidRPr="00DF17C6">
              <w:t xml:space="preserve"> [</w:t>
            </w:r>
            <w:r>
              <w:t>de l’</w:t>
            </w:r>
            <w:r w:rsidRPr="00DF17C6">
              <w:t>action] [</w:t>
            </w:r>
            <w:r>
              <w:t xml:space="preserve">du </w:t>
            </w:r>
            <w:r w:rsidRPr="00DF17C6">
              <w:t>programme de travail].</w:t>
            </w:r>
          </w:p>
        </w:tc>
      </w:tr>
    </w:tbl>
    <w:p w14:paraId="1C2DAEFA" w14:textId="17E8F1D3" w:rsidR="001A2330" w:rsidRPr="00493A65" w:rsidRDefault="001A2330" w:rsidP="00493A65">
      <w:pPr>
        <w:jc w:val="both"/>
      </w:pPr>
      <w:r w:rsidRPr="00DA2D78">
        <w:br/>
      </w:r>
      <w:r w:rsidR="003F6CC6" w:rsidRPr="00493A65">
        <w:rPr>
          <w:b/>
          <w:i/>
          <w:u w:val="single"/>
        </w:rPr>
        <w:t>SI L</w:t>
      </w:r>
      <w:r w:rsidR="003F6CC6" w:rsidRPr="00493A65">
        <w:rPr>
          <w:rFonts w:hint="eastAsia"/>
          <w:b/>
          <w:i/>
          <w:u w:val="single"/>
        </w:rPr>
        <w:t>’</w:t>
      </w:r>
      <w:r w:rsidR="003F6CC6" w:rsidRPr="00493A65">
        <w:rPr>
          <w:b/>
          <w:i/>
          <w:u w:val="single"/>
        </w:rPr>
        <w:t>UNE DES EXIGENCES PR</w:t>
      </w:r>
      <w:r w:rsidR="003F6CC6" w:rsidRPr="00493A65">
        <w:rPr>
          <w:rFonts w:hint="eastAsia"/>
          <w:b/>
          <w:i/>
          <w:u w:val="single"/>
        </w:rPr>
        <w:t>É</w:t>
      </w:r>
      <w:r w:rsidR="003F6CC6" w:rsidRPr="00493A65">
        <w:rPr>
          <w:b/>
          <w:i/>
          <w:u w:val="single"/>
        </w:rPr>
        <w:t>C</w:t>
      </w:r>
      <w:r w:rsidR="003F6CC6" w:rsidRPr="00493A65">
        <w:rPr>
          <w:rFonts w:hint="eastAsia"/>
          <w:b/>
          <w:i/>
          <w:u w:val="single"/>
        </w:rPr>
        <w:t>É</w:t>
      </w:r>
      <w:r w:rsidR="003F6CC6" w:rsidRPr="00493A65">
        <w:rPr>
          <w:b/>
          <w:i/>
          <w:u w:val="single"/>
        </w:rPr>
        <w:t>DENTES N</w:t>
      </w:r>
      <w:r w:rsidR="003F6CC6" w:rsidRPr="00493A65">
        <w:rPr>
          <w:rFonts w:hint="eastAsia"/>
          <w:b/>
          <w:i/>
          <w:u w:val="single"/>
        </w:rPr>
        <w:t>’</w:t>
      </w:r>
      <w:r w:rsidR="003F6CC6" w:rsidRPr="00493A65">
        <w:rPr>
          <w:b/>
          <w:i/>
          <w:u w:val="single"/>
        </w:rPr>
        <w:t xml:space="preserve">EST PAS SATISFAITE, VEUILLEZ INDIQUER LAQUELLE, en annexe </w:t>
      </w:r>
      <w:r w:rsidR="00455852" w:rsidRPr="00493A65">
        <w:rPr>
          <w:rFonts w:hint="eastAsia"/>
          <w:b/>
          <w:i/>
          <w:u w:val="single"/>
        </w:rPr>
        <w:t>à</w:t>
      </w:r>
      <w:r w:rsidR="003F6CC6" w:rsidRPr="00493A65">
        <w:rPr>
          <w:b/>
          <w:i/>
          <w:u w:val="single"/>
        </w:rPr>
        <w:t xml:space="preserve"> la </w:t>
      </w:r>
      <w:r w:rsidR="00455852" w:rsidRPr="00493A65">
        <w:rPr>
          <w:b/>
          <w:i/>
          <w:u w:val="single"/>
        </w:rPr>
        <w:t>pr</w:t>
      </w:r>
      <w:r w:rsidR="00455852" w:rsidRPr="00493A65">
        <w:rPr>
          <w:rFonts w:hint="eastAsia"/>
          <w:b/>
          <w:i/>
          <w:u w:val="single"/>
        </w:rPr>
        <w:t>é</w:t>
      </w:r>
      <w:r w:rsidR="00455852" w:rsidRPr="00493A65">
        <w:rPr>
          <w:b/>
          <w:i/>
          <w:u w:val="single"/>
        </w:rPr>
        <w:t>sente</w:t>
      </w:r>
      <w:r w:rsidR="003F6CC6" w:rsidRPr="00493A65">
        <w:rPr>
          <w:b/>
          <w:i/>
          <w:u w:val="single"/>
        </w:rPr>
        <w:t xml:space="preserve"> </w:t>
      </w:r>
      <w:r w:rsidR="00455852" w:rsidRPr="00493A65">
        <w:rPr>
          <w:b/>
          <w:i/>
          <w:u w:val="single"/>
        </w:rPr>
        <w:t>d</w:t>
      </w:r>
      <w:r w:rsidR="00455852" w:rsidRPr="00493A65">
        <w:rPr>
          <w:rFonts w:hint="eastAsia"/>
          <w:b/>
          <w:i/>
          <w:u w:val="single"/>
        </w:rPr>
        <w:t>é</w:t>
      </w:r>
      <w:r w:rsidR="00455852" w:rsidRPr="00493A65">
        <w:rPr>
          <w:b/>
          <w:i/>
          <w:u w:val="single"/>
        </w:rPr>
        <w:t>claration</w:t>
      </w:r>
      <w:r w:rsidR="003F6CC6" w:rsidRPr="00493A65">
        <w:rPr>
          <w:b/>
          <w:i/>
          <w:u w:val="single"/>
        </w:rPr>
        <w:t>, et LE NOM DE LA PERSONNE CONCERNEE ACCOMPAGNE D</w:t>
      </w:r>
      <w:r w:rsidR="003F6CC6" w:rsidRPr="00493A65">
        <w:rPr>
          <w:rFonts w:hint="eastAsia"/>
          <w:b/>
          <w:i/>
          <w:u w:val="single"/>
        </w:rPr>
        <w:t>’</w:t>
      </w:r>
      <w:r w:rsidR="003F6CC6" w:rsidRPr="00493A65">
        <w:rPr>
          <w:b/>
          <w:i/>
          <w:u w:val="single"/>
        </w:rPr>
        <w:t>UNE BREVE EXPLICATION.</w:t>
      </w:r>
      <w:r w:rsidR="003F6CC6" w:rsidRPr="00493A65">
        <w:rPr>
          <w:b/>
        </w:rPr>
        <w:t>]</w:t>
      </w:r>
    </w:p>
    <w:p w14:paraId="16F4482F" w14:textId="7AC62925" w:rsidR="00897553" w:rsidRDefault="00897553" w:rsidP="0024225B">
      <w:pPr>
        <w:pStyle w:val="Titre"/>
        <w:rPr>
          <w:noProof/>
        </w:rPr>
      </w:pPr>
      <w:r>
        <w:lastRenderedPageBreak/>
        <w:t>I – Situation d'exclusion concernant la personne</w:t>
      </w:r>
    </w:p>
    <w:p w14:paraId="0136DCD9" w14:textId="77777777" w:rsidR="00713443" w:rsidRPr="00713443" w:rsidRDefault="00713443" w:rsidP="00713443"/>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6"/>
        <w:gridCol w:w="811"/>
        <w:gridCol w:w="878"/>
      </w:tblGrid>
      <w:tr w:rsidR="00F7691A" w14:paraId="16F44833" w14:textId="77777777" w:rsidTr="009412DB">
        <w:tc>
          <w:tcPr>
            <w:tcW w:w="8066" w:type="dxa"/>
            <w:shd w:val="clear" w:color="auto" w:fill="auto"/>
          </w:tcPr>
          <w:p w14:paraId="20C82C94" w14:textId="02211369" w:rsidR="00F7691A" w:rsidRDefault="00DA1E69" w:rsidP="00493A65">
            <w:pPr>
              <w:spacing w:before="40" w:after="40"/>
              <w:ind w:left="142"/>
              <w:jc w:val="both"/>
              <w:rPr>
                <w:noProof/>
              </w:rPr>
            </w:pPr>
            <w:r>
              <w:t>4)</w:t>
            </w:r>
            <w:r w:rsidR="00F7691A">
              <w:t xml:space="preserve"> déclare que la personne susmentionnée se trouve dans l'une des situations suivantes:</w:t>
            </w:r>
          </w:p>
          <w:p w14:paraId="16F44830" w14:textId="1352FF86" w:rsidR="00DA1E69" w:rsidRDefault="00DA1E69" w:rsidP="00493A65">
            <w:pPr>
              <w:spacing w:before="40" w:after="40"/>
              <w:jc w:val="both"/>
              <w:rPr>
                <w:noProof/>
              </w:rPr>
            </w:pPr>
            <w:r w:rsidRPr="00493A65">
              <w:rPr>
                <w:color w:val="222222"/>
              </w:rPr>
              <w:t>POUR LES SUBVENTIONS:</w:t>
            </w:r>
            <w:r>
              <w:rPr>
                <w:rFonts w:ascii="Arial" w:hAnsi="Arial" w:cs="Arial"/>
                <w:color w:val="222222"/>
              </w:rPr>
              <w:t xml:space="preserve"> </w:t>
            </w:r>
            <w:r w:rsidRPr="00493A65">
              <w:rPr>
                <w:b/>
                <w:i/>
                <w:u w:val="single"/>
              </w:rPr>
              <w:t>Dans l’affirmative, veuillez indiquer en annexe à cette déclaration quelle situation et le nom de la</w:t>
            </w:r>
            <w:r w:rsidR="003615C7">
              <w:rPr>
                <w:b/>
                <w:i/>
                <w:u w:val="single"/>
              </w:rPr>
              <w:t>/des</w:t>
            </w:r>
            <w:r w:rsidRPr="00493A65">
              <w:rPr>
                <w:b/>
                <w:i/>
                <w:u w:val="single"/>
              </w:rPr>
              <w:t xml:space="preserve"> personne</w:t>
            </w:r>
            <w:r w:rsidR="003615C7">
              <w:rPr>
                <w:b/>
                <w:i/>
                <w:u w:val="single"/>
              </w:rPr>
              <w:t>(s)</w:t>
            </w:r>
            <w:r w:rsidRPr="00493A65">
              <w:rPr>
                <w:b/>
                <w:i/>
                <w:u w:val="single"/>
              </w:rPr>
              <w:t xml:space="preserve"> concernée</w:t>
            </w:r>
            <w:r w:rsidR="003615C7">
              <w:rPr>
                <w:b/>
                <w:i/>
                <w:u w:val="single"/>
              </w:rPr>
              <w:t>(s)</w:t>
            </w:r>
            <w:r w:rsidRPr="00493A65">
              <w:rPr>
                <w:b/>
                <w:i/>
                <w:u w:val="single"/>
              </w:rPr>
              <w:t>, accompagnés d’une brève explication</w:t>
            </w:r>
            <w:r>
              <w:rPr>
                <w:rFonts w:ascii="Arial" w:hAnsi="Arial" w:cs="Arial"/>
                <w:color w:val="222222"/>
              </w:rPr>
              <w:t>.]</w:t>
            </w:r>
          </w:p>
        </w:tc>
        <w:tc>
          <w:tcPr>
            <w:tcW w:w="811" w:type="dxa"/>
            <w:shd w:val="clear" w:color="auto" w:fill="auto"/>
          </w:tcPr>
          <w:p w14:paraId="16F44831" w14:textId="77777777" w:rsidR="00F7691A" w:rsidRDefault="00F7691A" w:rsidP="00F7691A">
            <w:pPr>
              <w:spacing w:before="40" w:after="40"/>
              <w:ind w:left="142"/>
              <w:jc w:val="both"/>
              <w:rPr>
                <w:noProof/>
              </w:rPr>
            </w:pPr>
            <w:r>
              <w:t>OUI</w:t>
            </w:r>
          </w:p>
        </w:tc>
        <w:tc>
          <w:tcPr>
            <w:tcW w:w="878" w:type="dxa"/>
            <w:shd w:val="clear" w:color="auto" w:fill="auto"/>
          </w:tcPr>
          <w:p w14:paraId="16F44832" w14:textId="77777777" w:rsidR="00F7691A" w:rsidRDefault="00F7691A" w:rsidP="00F7691A">
            <w:pPr>
              <w:spacing w:before="40" w:after="40"/>
              <w:ind w:left="142"/>
              <w:jc w:val="both"/>
              <w:rPr>
                <w:noProof/>
              </w:rPr>
            </w:pPr>
            <w:r>
              <w:t>NON</w:t>
            </w:r>
          </w:p>
        </w:tc>
      </w:tr>
      <w:tr w:rsidR="00E33977" w14:paraId="16F44837" w14:textId="77777777" w:rsidTr="009412DB">
        <w:tc>
          <w:tcPr>
            <w:tcW w:w="8066" w:type="dxa"/>
            <w:shd w:val="clear" w:color="auto" w:fill="auto"/>
          </w:tcPr>
          <w:p w14:paraId="16F44834" w14:textId="4B33B59D" w:rsidR="00E33977" w:rsidRDefault="00E33977" w:rsidP="00E70043">
            <w:pPr>
              <w:pStyle w:val="Text1"/>
              <w:numPr>
                <w:ilvl w:val="0"/>
                <w:numId w:val="15"/>
              </w:numPr>
              <w:spacing w:before="40" w:after="40"/>
              <w:rPr>
                <w:noProof/>
              </w:rPr>
            </w:pPr>
            <w:r>
              <w:t>elle est en état de faillite ou fait l'objet d'une procédure d'insolvabilité ou de liquidation, ses biens sont administrés par un liquidateur ou sont placés sous administration judiciaire, elle a conclu un concordat préventif, elle se trouve en état de cessation d'activités, ou dans toute situation analogue résultant d'une procédure de même nature prévue par les législations ou réglementations nationales ou de l'Union;</w:t>
            </w:r>
          </w:p>
        </w:tc>
        <w:tc>
          <w:tcPr>
            <w:tcW w:w="811" w:type="dxa"/>
            <w:shd w:val="clear" w:color="auto" w:fill="auto"/>
          </w:tcPr>
          <w:p w14:paraId="16F44835" w14:textId="77777777" w:rsidR="00E33977" w:rsidRDefault="00E33977" w:rsidP="00583379">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36"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E33977" w14:paraId="16F4483B" w14:textId="77777777" w:rsidTr="009412DB">
        <w:tc>
          <w:tcPr>
            <w:tcW w:w="8066" w:type="dxa"/>
            <w:shd w:val="clear" w:color="auto" w:fill="auto"/>
          </w:tcPr>
          <w:p w14:paraId="16F44838" w14:textId="1257480F" w:rsidR="00E33977" w:rsidRDefault="00E33977" w:rsidP="004729C1">
            <w:pPr>
              <w:pStyle w:val="Text1"/>
              <w:numPr>
                <w:ilvl w:val="0"/>
                <w:numId w:val="15"/>
              </w:numPr>
              <w:spacing w:before="40" w:after="40"/>
              <w:rPr>
                <w:noProof/>
              </w:rPr>
            </w:pPr>
            <w:r>
              <w:t>il a été établi par un jugement définitif ou une décision administrative définitive qu’elle n’a pas respecté ses obligations relatives au paiement des impôts ou des cotisations de sécurité sociale conformément au droit applicable;</w:t>
            </w:r>
          </w:p>
        </w:tc>
        <w:tc>
          <w:tcPr>
            <w:tcW w:w="811" w:type="dxa"/>
            <w:shd w:val="clear" w:color="auto" w:fill="auto"/>
          </w:tcPr>
          <w:p w14:paraId="16F44839"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D856A4">
              <w:rPr>
                <w:noProof/>
              </w:rPr>
            </w:r>
            <w:r w:rsidR="00D856A4">
              <w:rPr>
                <w:noProof/>
              </w:rPr>
              <w:fldChar w:fldCharType="separate"/>
            </w:r>
            <w:r>
              <w:rPr>
                <w:noProof/>
              </w:rPr>
              <w:fldChar w:fldCharType="end"/>
            </w:r>
            <w:bookmarkEnd w:id="1"/>
          </w:p>
        </w:tc>
        <w:tc>
          <w:tcPr>
            <w:tcW w:w="878" w:type="dxa"/>
            <w:shd w:val="clear" w:color="auto" w:fill="auto"/>
          </w:tcPr>
          <w:p w14:paraId="16F4483A"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7D7A5F" w14:paraId="16F4483E" w14:textId="77777777" w:rsidTr="009412DB">
        <w:tc>
          <w:tcPr>
            <w:tcW w:w="8066" w:type="dxa"/>
            <w:shd w:val="clear" w:color="auto" w:fill="auto"/>
          </w:tcPr>
          <w:p w14:paraId="16F4483C" w14:textId="77777777" w:rsidR="007D7A5F" w:rsidRDefault="007D7A5F" w:rsidP="00583379">
            <w:pPr>
              <w:pStyle w:val="Text1"/>
              <w:numPr>
                <w:ilvl w:val="0"/>
                <w:numId w:val="15"/>
              </w:numPr>
              <w:spacing w:before="40" w:after="40"/>
              <w:rPr>
                <w:noProof/>
              </w:rPr>
            </w:pPr>
            <w:r>
              <w:t>il a été établi par un jugement définitif ou une décision administrative définitive qu'elle a commis une faute professionnelle grave en ayant violé des dispositions législatives ou réglementaires applicables ou des normes de déontologie de la profession à laquelle elle appartient, ou en ayant adopté une conduite fautive qui a une incidence sur sa crédibilité professionnelle, dès lors que cette conduite dénote une intention fautive ou une négligence grave, y compris en particulier l'une des conduites suivantes:</w:t>
            </w:r>
          </w:p>
        </w:tc>
        <w:tc>
          <w:tcPr>
            <w:tcW w:w="1689" w:type="dxa"/>
            <w:gridSpan w:val="2"/>
            <w:shd w:val="clear" w:color="auto" w:fill="auto"/>
          </w:tcPr>
          <w:p w14:paraId="16F4483D" w14:textId="77777777" w:rsidR="007D7A5F" w:rsidRDefault="007D7A5F" w:rsidP="00583379">
            <w:pPr>
              <w:spacing w:before="240" w:after="120"/>
              <w:jc w:val="both"/>
              <w:rPr>
                <w:noProof/>
              </w:rPr>
            </w:pPr>
          </w:p>
        </w:tc>
      </w:tr>
      <w:tr w:rsidR="00E33977" w14:paraId="16F44842" w14:textId="77777777" w:rsidTr="009412DB">
        <w:tc>
          <w:tcPr>
            <w:tcW w:w="8066" w:type="dxa"/>
            <w:shd w:val="clear" w:color="auto" w:fill="auto"/>
          </w:tcPr>
          <w:p w14:paraId="16F4483F" w14:textId="63DE6CBF" w:rsidR="00E33977" w:rsidRDefault="00E33977" w:rsidP="00E864F4">
            <w:pPr>
              <w:pStyle w:val="Text1"/>
              <w:spacing w:before="40" w:after="40"/>
              <w:ind w:left="709"/>
              <w:rPr>
                <w:noProof/>
              </w:rPr>
            </w:pPr>
            <w:bookmarkStart w:id="2" w:name="_DV_C368"/>
            <w:r>
              <w:rPr>
                <w:color w:val="000000"/>
              </w:rPr>
              <w:t>i) présentation frauduleuse ou par négligence de fausse déclaration en fournissant les renseignements exigés pour la vérification de l’absence de motifs d’exclusion ou le respect des critères de sélection ou dans l’exécution d’un marché ou d’une convention;</w:t>
            </w:r>
            <w:bookmarkEnd w:id="2"/>
          </w:p>
        </w:tc>
        <w:tc>
          <w:tcPr>
            <w:tcW w:w="811" w:type="dxa"/>
            <w:shd w:val="clear" w:color="auto" w:fill="auto"/>
          </w:tcPr>
          <w:p w14:paraId="16F44840"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41" w14:textId="77777777" w:rsidR="00E33977" w:rsidRDefault="00E33977"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C475D8" w14:paraId="16F44846" w14:textId="77777777" w:rsidTr="009412DB">
        <w:tc>
          <w:tcPr>
            <w:tcW w:w="8066" w:type="dxa"/>
            <w:shd w:val="clear" w:color="auto" w:fill="auto"/>
          </w:tcPr>
          <w:p w14:paraId="16F44843" w14:textId="2404880A" w:rsidR="00C475D8" w:rsidRDefault="00C475D8" w:rsidP="00583379">
            <w:pPr>
              <w:pStyle w:val="Text1"/>
              <w:spacing w:before="40" w:after="40"/>
              <w:ind w:left="709"/>
              <w:rPr>
                <w:noProof/>
              </w:rPr>
            </w:pPr>
            <w:bookmarkStart w:id="3" w:name="_DV_C369"/>
            <w:r>
              <w:rPr>
                <w:color w:val="000000"/>
              </w:rPr>
              <w:t>ii) conclusion d'un accord avec d'autres personnes en vue de fausser la concurrence;</w:t>
            </w:r>
            <w:bookmarkEnd w:id="3"/>
          </w:p>
        </w:tc>
        <w:tc>
          <w:tcPr>
            <w:tcW w:w="811" w:type="dxa"/>
            <w:shd w:val="clear" w:color="auto" w:fill="auto"/>
          </w:tcPr>
          <w:p w14:paraId="16F44844"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45"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C475D8" w14:paraId="16F4484A" w14:textId="77777777" w:rsidTr="009412DB">
        <w:tc>
          <w:tcPr>
            <w:tcW w:w="8066" w:type="dxa"/>
            <w:shd w:val="clear" w:color="auto" w:fill="auto"/>
          </w:tcPr>
          <w:p w14:paraId="16F44847" w14:textId="32142339" w:rsidR="00C475D8" w:rsidRDefault="00C475D8" w:rsidP="00583379">
            <w:pPr>
              <w:pStyle w:val="Text1"/>
              <w:spacing w:before="40" w:after="40"/>
              <w:ind w:left="709"/>
              <w:rPr>
                <w:noProof/>
              </w:rPr>
            </w:pPr>
            <w:bookmarkStart w:id="4" w:name="_DV_C371"/>
            <w:r>
              <w:rPr>
                <w:color w:val="000000"/>
              </w:rPr>
              <w:t>iii) violation de droits de propriété intellectuelle;</w:t>
            </w:r>
            <w:bookmarkEnd w:id="4"/>
          </w:p>
        </w:tc>
        <w:tc>
          <w:tcPr>
            <w:tcW w:w="811" w:type="dxa"/>
            <w:shd w:val="clear" w:color="auto" w:fill="auto"/>
          </w:tcPr>
          <w:p w14:paraId="16F44848"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49"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C475D8" w14:paraId="16F4484E" w14:textId="77777777" w:rsidTr="009412DB">
        <w:tc>
          <w:tcPr>
            <w:tcW w:w="8066" w:type="dxa"/>
            <w:shd w:val="clear" w:color="auto" w:fill="auto"/>
          </w:tcPr>
          <w:p w14:paraId="16F4484B" w14:textId="66D2FE67" w:rsidR="00C475D8" w:rsidRDefault="00C475D8" w:rsidP="00583379">
            <w:pPr>
              <w:pStyle w:val="Text1"/>
              <w:spacing w:before="40" w:after="40"/>
              <w:ind w:left="709"/>
              <w:rPr>
                <w:noProof/>
              </w:rPr>
            </w:pPr>
            <w:bookmarkStart w:id="5" w:name="_DV_C372"/>
            <w:r>
              <w:rPr>
                <w:color w:val="000000"/>
              </w:rPr>
              <w:t>iv) tentative d'influer sur le processus décisionnel du pouvoir adjudicateur lors de la procédure d'attribution;</w:t>
            </w:r>
            <w:bookmarkEnd w:id="5"/>
          </w:p>
        </w:tc>
        <w:tc>
          <w:tcPr>
            <w:tcW w:w="811" w:type="dxa"/>
            <w:shd w:val="clear" w:color="auto" w:fill="auto"/>
          </w:tcPr>
          <w:p w14:paraId="16F4484C"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4D"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C475D8" w14:paraId="16F44852" w14:textId="77777777" w:rsidTr="009412DB">
        <w:tc>
          <w:tcPr>
            <w:tcW w:w="8066" w:type="dxa"/>
            <w:shd w:val="clear" w:color="auto" w:fill="auto"/>
          </w:tcPr>
          <w:p w14:paraId="16F4484F" w14:textId="3A28F2A8" w:rsidR="00C475D8" w:rsidRPr="00583379" w:rsidRDefault="00C475D8" w:rsidP="00583379">
            <w:pPr>
              <w:pStyle w:val="Text1"/>
              <w:spacing w:before="40" w:after="40"/>
              <w:ind w:left="709"/>
              <w:rPr>
                <w:color w:val="000000"/>
              </w:rPr>
            </w:pPr>
            <w:bookmarkStart w:id="6" w:name="_DV_C373"/>
            <w:r>
              <w:rPr>
                <w:color w:val="000000"/>
              </w:rPr>
              <w:t>v) tentative d'obtenir des informations confidentielles susceptibles de lui donner un avantage indu lors de la procédure d'attribution</w:t>
            </w:r>
            <w:bookmarkEnd w:id="6"/>
            <w:r>
              <w:rPr>
                <w:color w:val="000000"/>
              </w:rPr>
              <w:t>;</w:t>
            </w:r>
            <w:r>
              <w:rPr>
                <w:b/>
                <w:i/>
                <w:color w:val="000000"/>
              </w:rPr>
              <w:t xml:space="preserve"> </w:t>
            </w:r>
          </w:p>
        </w:tc>
        <w:tc>
          <w:tcPr>
            <w:tcW w:w="811" w:type="dxa"/>
            <w:shd w:val="clear" w:color="auto" w:fill="auto"/>
          </w:tcPr>
          <w:p w14:paraId="16F44850"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51"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7D7A5F" w14:paraId="16F44855" w14:textId="77777777" w:rsidTr="009412DB">
        <w:tc>
          <w:tcPr>
            <w:tcW w:w="8066" w:type="dxa"/>
            <w:shd w:val="clear" w:color="auto" w:fill="auto"/>
          </w:tcPr>
          <w:p w14:paraId="16F44853" w14:textId="77777777" w:rsidR="007D7A5F" w:rsidRPr="00583379" w:rsidRDefault="007D7A5F" w:rsidP="00A40405">
            <w:pPr>
              <w:pStyle w:val="Text1"/>
              <w:numPr>
                <w:ilvl w:val="0"/>
                <w:numId w:val="15"/>
              </w:numPr>
              <w:spacing w:before="40" w:after="40"/>
              <w:ind w:left="357" w:hanging="357"/>
              <w:rPr>
                <w:color w:val="000000"/>
              </w:rPr>
            </w:pPr>
            <w:r>
              <w:t>il a été établi par un jugement définitif que la personne est coupable des faits suivants:</w:t>
            </w:r>
          </w:p>
        </w:tc>
        <w:tc>
          <w:tcPr>
            <w:tcW w:w="1689" w:type="dxa"/>
            <w:gridSpan w:val="2"/>
            <w:shd w:val="clear" w:color="auto" w:fill="auto"/>
          </w:tcPr>
          <w:p w14:paraId="16F44854" w14:textId="77777777" w:rsidR="007D7A5F" w:rsidRDefault="007D7A5F" w:rsidP="00583379">
            <w:pPr>
              <w:spacing w:before="240" w:after="120"/>
              <w:jc w:val="both"/>
              <w:rPr>
                <w:noProof/>
              </w:rPr>
            </w:pPr>
          </w:p>
        </w:tc>
      </w:tr>
      <w:tr w:rsidR="00C475D8" w14:paraId="16F44859" w14:textId="77777777" w:rsidTr="009412DB">
        <w:tc>
          <w:tcPr>
            <w:tcW w:w="8066" w:type="dxa"/>
            <w:shd w:val="clear" w:color="auto" w:fill="auto"/>
          </w:tcPr>
          <w:p w14:paraId="16F44856" w14:textId="2972CD1F" w:rsidR="00C475D8" w:rsidRDefault="00C475D8" w:rsidP="00583379">
            <w:pPr>
              <w:pStyle w:val="Text1"/>
              <w:spacing w:before="40" w:after="40"/>
              <w:ind w:left="709"/>
              <w:rPr>
                <w:noProof/>
              </w:rPr>
            </w:pPr>
            <w:r>
              <w:rPr>
                <w:color w:val="000000"/>
              </w:rPr>
              <w:t>i) la fraude au sens de l’article 3 de la directive (UE) 2017/1371 et de l’article 1</w:t>
            </w:r>
            <w:r>
              <w:rPr>
                <w:color w:val="000000"/>
                <w:vertAlign w:val="superscript"/>
              </w:rPr>
              <w:t>er</w:t>
            </w:r>
            <w:r>
              <w:rPr>
                <w:color w:val="000000"/>
              </w:rPr>
              <w:t xml:space="preserve"> de la convention relative à la protection des intérêts financiers des Communautés européennes, établie par l’acte du Conseil du 26 juillet 1995</w:t>
            </w:r>
            <w:bookmarkStart w:id="7" w:name="_DV_C378"/>
            <w:r>
              <w:rPr>
                <w:color w:val="000000"/>
              </w:rPr>
              <w:t>;</w:t>
            </w:r>
            <w:bookmarkEnd w:id="7"/>
          </w:p>
        </w:tc>
        <w:tc>
          <w:tcPr>
            <w:tcW w:w="811" w:type="dxa"/>
            <w:shd w:val="clear" w:color="auto" w:fill="auto"/>
          </w:tcPr>
          <w:p w14:paraId="16F44857"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58"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C475D8" w14:paraId="16F4485D" w14:textId="77777777" w:rsidTr="009412DB">
        <w:tc>
          <w:tcPr>
            <w:tcW w:w="8066" w:type="dxa"/>
            <w:shd w:val="clear" w:color="auto" w:fill="auto"/>
          </w:tcPr>
          <w:p w14:paraId="16F4485A" w14:textId="7265721A" w:rsidR="00C475D8" w:rsidRDefault="00C475D8" w:rsidP="00E807C2">
            <w:pPr>
              <w:pStyle w:val="Text1"/>
              <w:spacing w:before="40" w:after="40"/>
              <w:ind w:left="709"/>
              <w:rPr>
                <w:noProof/>
              </w:rPr>
            </w:pPr>
            <w:bookmarkStart w:id="8" w:name="_DV_C379"/>
            <w:r>
              <w:rPr>
                <w:color w:val="000000"/>
              </w:rPr>
              <w:t>ii) la corruption au sens de l’article 4, paragraphe 2, de la directive (UE) 2017/1371 et de l’article 3 de la convention relative à la lutte contre la corruption impliquant des fonctionnaires des Communautés européennes ou des fonctionnaires des États membres</w:t>
            </w:r>
            <w:bookmarkStart w:id="9" w:name="_DV_C381"/>
            <w:bookmarkEnd w:id="8"/>
            <w:r>
              <w:rPr>
                <w:color w:val="000000"/>
              </w:rPr>
              <w:t xml:space="preserve"> de l’Union européenne, établie par l’acte du Conseil du 26 mai 1997, et les actes visés à l’article 2, </w:t>
            </w:r>
            <w:r>
              <w:rPr>
                <w:color w:val="000000"/>
              </w:rPr>
              <w:lastRenderedPageBreak/>
              <w:t>paragraphe 1, de la décision-cadre 2003/568/JAI du Conseil</w:t>
            </w:r>
            <w:bookmarkStart w:id="10" w:name="_DV_C383"/>
            <w:bookmarkEnd w:id="9"/>
            <w:r>
              <w:rPr>
                <w:color w:val="000000"/>
              </w:rPr>
              <w:t>, ainsi que la corruption au sens du droit applicable;</w:t>
            </w:r>
            <w:bookmarkEnd w:id="10"/>
          </w:p>
        </w:tc>
        <w:tc>
          <w:tcPr>
            <w:tcW w:w="811" w:type="dxa"/>
            <w:shd w:val="clear" w:color="auto" w:fill="auto"/>
          </w:tcPr>
          <w:p w14:paraId="16F4485B" w14:textId="77777777" w:rsidR="00C475D8" w:rsidRDefault="00C475D8" w:rsidP="00583379">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5C"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C475D8" w14:paraId="16F44861" w14:textId="77777777" w:rsidTr="009412DB">
        <w:tc>
          <w:tcPr>
            <w:tcW w:w="8066" w:type="dxa"/>
            <w:shd w:val="clear" w:color="auto" w:fill="auto"/>
          </w:tcPr>
          <w:p w14:paraId="16F4485E" w14:textId="016FC926" w:rsidR="00C475D8" w:rsidRDefault="00C475D8" w:rsidP="00A25C17">
            <w:pPr>
              <w:pStyle w:val="Text1"/>
              <w:spacing w:before="40" w:after="40"/>
              <w:ind w:left="709"/>
              <w:rPr>
                <w:noProof/>
              </w:rPr>
            </w:pPr>
            <w:bookmarkStart w:id="11" w:name="_DV_C384"/>
            <w:r>
              <w:rPr>
                <w:color w:val="000000"/>
              </w:rPr>
              <w:lastRenderedPageBreak/>
              <w:t>iii)</w:t>
            </w:r>
            <w:bookmarkStart w:id="12" w:name="_DV_M250"/>
            <w:bookmarkEnd w:id="11"/>
            <w:bookmarkEnd w:id="12"/>
            <w:r>
              <w:rPr>
                <w:color w:val="000000"/>
              </w:rPr>
              <w:t xml:space="preserve"> les comportements liés à une organisation criminelle </w:t>
            </w:r>
            <w:bookmarkStart w:id="13" w:name="_DV_C385"/>
            <w:r>
              <w:rPr>
                <w:color w:val="000000"/>
              </w:rPr>
              <w:t>visés à l’article 2 de la décision-cadre 2008/841/JAI du Conseil</w:t>
            </w:r>
            <w:bookmarkStart w:id="14" w:name="_DV_C387"/>
            <w:bookmarkEnd w:id="13"/>
            <w:r>
              <w:rPr>
                <w:color w:val="000000"/>
              </w:rPr>
              <w:t>;</w:t>
            </w:r>
            <w:bookmarkEnd w:id="14"/>
          </w:p>
        </w:tc>
        <w:tc>
          <w:tcPr>
            <w:tcW w:w="811" w:type="dxa"/>
            <w:shd w:val="clear" w:color="auto" w:fill="auto"/>
          </w:tcPr>
          <w:p w14:paraId="16F4485F"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60"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C475D8" w14:paraId="16F44865" w14:textId="77777777" w:rsidTr="009412DB">
        <w:tc>
          <w:tcPr>
            <w:tcW w:w="8066" w:type="dxa"/>
            <w:shd w:val="clear" w:color="auto" w:fill="auto"/>
          </w:tcPr>
          <w:p w14:paraId="16F44862" w14:textId="2AB68FE3" w:rsidR="00C475D8" w:rsidRDefault="003E4DCC" w:rsidP="00A25C17">
            <w:pPr>
              <w:pStyle w:val="Text1"/>
              <w:spacing w:before="40" w:after="40"/>
              <w:ind w:left="709"/>
              <w:rPr>
                <w:noProof/>
              </w:rPr>
            </w:pPr>
            <w:r>
              <w:rPr>
                <w:color w:val="000000"/>
              </w:rPr>
              <w:t>iv)</w:t>
            </w:r>
            <w:bookmarkStart w:id="15" w:name="_DV_M251"/>
            <w:bookmarkEnd w:id="15"/>
            <w:r>
              <w:rPr>
                <w:color w:val="000000"/>
              </w:rPr>
              <w:t xml:space="preserve"> </w:t>
            </w:r>
            <w:r>
              <w:t>le blanchiment de capitaux</w:t>
            </w:r>
            <w:bookmarkStart w:id="16" w:name="_DV_C391"/>
            <w:r>
              <w:rPr>
                <w:color w:val="000000"/>
              </w:rPr>
              <w:t xml:space="preserve"> ou</w:t>
            </w:r>
            <w:bookmarkStart w:id="17" w:name="_DV_M252"/>
            <w:bookmarkEnd w:id="16"/>
            <w:bookmarkEnd w:id="17"/>
            <w:r>
              <w:t xml:space="preserve"> le financement du terrorisme </w:t>
            </w:r>
            <w:bookmarkStart w:id="18" w:name="_DV_C392"/>
            <w:r>
              <w:rPr>
                <w:color w:val="000000"/>
              </w:rPr>
              <w:t>au sens de l’article 1</w:t>
            </w:r>
            <w:r>
              <w:rPr>
                <w:color w:val="000000"/>
                <w:vertAlign w:val="superscript"/>
              </w:rPr>
              <w:t>er</w:t>
            </w:r>
            <w:r>
              <w:rPr>
                <w:color w:val="000000"/>
              </w:rPr>
              <w:t>, paragraphes 3, 4 et 5, de la directive (UE) 2015/849 du Parlement européen et du Conseil</w:t>
            </w:r>
            <w:bookmarkStart w:id="19" w:name="_DV_C394"/>
            <w:bookmarkEnd w:id="18"/>
            <w:r>
              <w:rPr>
                <w:color w:val="000000"/>
              </w:rPr>
              <w:t>;</w:t>
            </w:r>
            <w:bookmarkEnd w:id="19"/>
          </w:p>
        </w:tc>
        <w:tc>
          <w:tcPr>
            <w:tcW w:w="811" w:type="dxa"/>
            <w:shd w:val="clear" w:color="auto" w:fill="auto"/>
          </w:tcPr>
          <w:p w14:paraId="16F44863"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64"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C475D8" w14:paraId="16F44869" w14:textId="77777777" w:rsidTr="009412DB">
        <w:tc>
          <w:tcPr>
            <w:tcW w:w="8066" w:type="dxa"/>
            <w:shd w:val="clear" w:color="auto" w:fill="auto"/>
          </w:tcPr>
          <w:p w14:paraId="16F44866" w14:textId="77777777" w:rsidR="00C475D8" w:rsidRDefault="00C475D8" w:rsidP="00583379">
            <w:pPr>
              <w:pStyle w:val="Text1"/>
              <w:spacing w:before="40" w:after="40"/>
              <w:ind w:left="709"/>
              <w:rPr>
                <w:noProof/>
              </w:rPr>
            </w:pPr>
            <w:bookmarkStart w:id="20" w:name="_DV_C395"/>
            <w:r>
              <w:rPr>
                <w:color w:val="000000"/>
              </w:rPr>
              <w:t xml:space="preserve">v) </w:t>
            </w:r>
            <w:bookmarkStart w:id="21" w:name="_DV_M253"/>
            <w:bookmarkEnd w:id="20"/>
            <w:bookmarkEnd w:id="21"/>
            <w:r>
              <w:t>les infractions terroristes ou les infractions liées aux activités terroristes</w:t>
            </w:r>
            <w:bookmarkStart w:id="22" w:name="_DV_C397"/>
            <w:r>
              <w:rPr>
                <w:color w:val="000000"/>
              </w:rPr>
              <w:t xml:space="preserve"> au sens respectivement de l'article 1</w:t>
            </w:r>
            <w:r>
              <w:rPr>
                <w:color w:val="000000"/>
                <w:vertAlign w:val="superscript"/>
              </w:rPr>
              <w:t>er</w:t>
            </w:r>
            <w:r>
              <w:rPr>
                <w:color w:val="000000"/>
              </w:rPr>
              <w:t xml:space="preserve"> et de l'article 3 de la décision-cadre 2002/475/JAI du Conseil</w:t>
            </w:r>
            <w:bookmarkStart w:id="23" w:name="_DV_C399"/>
            <w:bookmarkEnd w:id="22"/>
            <w:r>
              <w:rPr>
                <w:color w:val="000000"/>
              </w:rPr>
              <w:t>, ou l’incitation à commettre une infraction, la complicité ou la tentative d'infraction telles qu'elles sont visées à l'article 4 de ladite décision;</w:t>
            </w:r>
            <w:bookmarkEnd w:id="23"/>
          </w:p>
        </w:tc>
        <w:tc>
          <w:tcPr>
            <w:tcW w:w="811" w:type="dxa"/>
            <w:shd w:val="clear" w:color="auto" w:fill="auto"/>
          </w:tcPr>
          <w:p w14:paraId="16F44867"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68"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C475D8" w14:paraId="16F4486D" w14:textId="77777777" w:rsidTr="009412DB">
        <w:tc>
          <w:tcPr>
            <w:tcW w:w="8066" w:type="dxa"/>
            <w:shd w:val="clear" w:color="auto" w:fill="auto"/>
          </w:tcPr>
          <w:p w14:paraId="16F4486A" w14:textId="6CBB2B88" w:rsidR="00C475D8" w:rsidRPr="00583379" w:rsidRDefault="00C475D8" w:rsidP="00A25C17">
            <w:pPr>
              <w:pStyle w:val="Text1"/>
              <w:spacing w:before="40" w:after="40"/>
              <w:ind w:left="709"/>
              <w:rPr>
                <w:color w:val="000000"/>
              </w:rPr>
            </w:pPr>
            <w:bookmarkStart w:id="24" w:name="_DV_C400"/>
            <w:r>
              <w:rPr>
                <w:color w:val="000000"/>
              </w:rPr>
              <w:t xml:space="preserve">vi) </w:t>
            </w:r>
            <w:bookmarkStart w:id="25" w:name="_DV_M254"/>
            <w:bookmarkEnd w:id="24"/>
            <w:bookmarkEnd w:id="25"/>
            <w:r>
              <w:t xml:space="preserve">le travail des enfants ou les autres infractions liées à la traite des êtres humains </w:t>
            </w:r>
            <w:bookmarkStart w:id="26" w:name="_DV_C402"/>
            <w:r>
              <w:rPr>
                <w:color w:val="000000"/>
              </w:rPr>
              <w:t>visées à l'article 2 de la directive 2011/36/UE du Parlement européen et du Conseil</w:t>
            </w:r>
            <w:bookmarkStart w:id="27" w:name="_DV_C404"/>
            <w:bookmarkEnd w:id="26"/>
            <w:r>
              <w:rPr>
                <w:color w:val="000000"/>
              </w:rPr>
              <w:t>;</w:t>
            </w:r>
            <w:bookmarkEnd w:id="27"/>
          </w:p>
        </w:tc>
        <w:tc>
          <w:tcPr>
            <w:tcW w:w="811" w:type="dxa"/>
            <w:shd w:val="clear" w:color="auto" w:fill="auto"/>
          </w:tcPr>
          <w:p w14:paraId="16F4486B"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6C"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C475D8" w14:paraId="16F44871" w14:textId="77777777" w:rsidTr="009412DB">
        <w:tc>
          <w:tcPr>
            <w:tcW w:w="8066" w:type="dxa"/>
            <w:shd w:val="clear" w:color="auto" w:fill="auto"/>
          </w:tcPr>
          <w:p w14:paraId="16F4486E" w14:textId="2020A485" w:rsidR="00C475D8" w:rsidRPr="00583379" w:rsidRDefault="00AD26DC" w:rsidP="00AD233D">
            <w:pPr>
              <w:pStyle w:val="Text1"/>
              <w:numPr>
                <w:ilvl w:val="0"/>
                <w:numId w:val="15"/>
              </w:numPr>
              <w:spacing w:before="40" w:after="40"/>
              <w:rPr>
                <w:color w:val="000000"/>
              </w:rPr>
            </w:pPr>
            <w:r>
              <w:t>elle a gravement manqué à des obligations essentielles dans l'exécution d'un marché ou d’une convention financés par le budget de l'Union, ce qui a conduit à la résiliation anticipée du marché ou de la convention ou à l'application de dommages-intérêts forfaitaires ou d'autres pénalités contractuelles ou a été découvert à la suite de contrôles et d'audits ou d'enquêtes effectués par un pouvoir adjudicateur</w:t>
            </w:r>
            <w:r w:rsidR="00AD233D">
              <w:t>/administration contractante</w:t>
            </w:r>
            <w:r>
              <w:t xml:space="preserve">, l’Office européen de lutte antifraude (OLAF) ou la Cour des comptes; </w:t>
            </w:r>
          </w:p>
        </w:tc>
        <w:tc>
          <w:tcPr>
            <w:tcW w:w="811" w:type="dxa"/>
            <w:shd w:val="clear" w:color="auto" w:fill="auto"/>
          </w:tcPr>
          <w:p w14:paraId="16F4486F"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70"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C475D8" w14:paraId="16F44875" w14:textId="77777777" w:rsidTr="009412DB">
        <w:tc>
          <w:tcPr>
            <w:tcW w:w="8066" w:type="dxa"/>
            <w:shd w:val="clear" w:color="auto" w:fill="auto"/>
          </w:tcPr>
          <w:p w14:paraId="16F44872" w14:textId="0CE36549" w:rsidR="00C475D8" w:rsidRDefault="00C475D8" w:rsidP="00583379">
            <w:pPr>
              <w:pStyle w:val="Text1"/>
              <w:numPr>
                <w:ilvl w:val="0"/>
                <w:numId w:val="15"/>
              </w:numPr>
              <w:spacing w:before="40" w:after="40"/>
              <w:rPr>
                <w:noProof/>
              </w:rPr>
            </w:pPr>
            <w:bookmarkStart w:id="28" w:name="_DV_C410"/>
            <w:r>
              <w:rPr>
                <w:color w:val="000000"/>
              </w:rPr>
              <w:t>il a été établi par un jugement définitif ou une décision administrative définitive qu'elle a commis une irrégularité au sens de l'article 1</w:t>
            </w:r>
            <w:r>
              <w:rPr>
                <w:color w:val="000000"/>
                <w:vertAlign w:val="superscript"/>
              </w:rPr>
              <w:t>er</w:t>
            </w:r>
            <w:r>
              <w:rPr>
                <w:color w:val="000000"/>
              </w:rPr>
              <w:t>, paragraphe 2, du règlement (CE, Euratom) n° 2988/95 du Conseil</w:t>
            </w:r>
            <w:bookmarkEnd w:id="28"/>
            <w:r>
              <w:rPr>
                <w:color w:val="000000"/>
              </w:rPr>
              <w:t>;</w:t>
            </w:r>
          </w:p>
        </w:tc>
        <w:tc>
          <w:tcPr>
            <w:tcW w:w="811" w:type="dxa"/>
            <w:shd w:val="clear" w:color="auto" w:fill="auto"/>
          </w:tcPr>
          <w:p w14:paraId="16F44873"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74" w14:textId="77777777" w:rsidR="00C475D8" w:rsidRDefault="00C475D8"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EF2BEC" w14:paraId="794E089C" w14:textId="77777777" w:rsidTr="009412DB">
        <w:tc>
          <w:tcPr>
            <w:tcW w:w="8066" w:type="dxa"/>
            <w:shd w:val="clear" w:color="auto" w:fill="auto"/>
          </w:tcPr>
          <w:p w14:paraId="5DEB9849" w14:textId="29EB5546" w:rsidR="00EF2BEC" w:rsidRDefault="00EF2BEC" w:rsidP="00A32E5B">
            <w:pPr>
              <w:pStyle w:val="Text1"/>
              <w:numPr>
                <w:ilvl w:val="0"/>
                <w:numId w:val="15"/>
              </w:numPr>
              <w:spacing w:before="40" w:after="40"/>
              <w:rPr>
                <w:color w:val="000000"/>
              </w:rPr>
            </w:pPr>
            <w:r>
              <w:rPr>
                <w:color w:val="000000"/>
              </w:rPr>
              <w:t>il a été établi par un jugement définitif ou une décision administrative définitive qu’elle a créé une entité dans une juridiction différente dans l’intention de se soustraire à des obligations fiscales, sociales ou à toute autre obligation légale applicable sur le territoire où se trouve son siège statutaire, son administration centrale ou son principal établissement;</w:t>
            </w:r>
          </w:p>
        </w:tc>
        <w:tc>
          <w:tcPr>
            <w:tcW w:w="811" w:type="dxa"/>
            <w:shd w:val="clear" w:color="auto" w:fill="auto"/>
          </w:tcPr>
          <w:p w14:paraId="323E098E" w14:textId="5CC3DF43" w:rsidR="00EF2BEC" w:rsidRDefault="00EF2BE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10148AE" w14:textId="71C1DB1B" w:rsidR="00EF2BEC" w:rsidRDefault="00EF2BE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EF2BEC" w14:paraId="7680D48F" w14:textId="77777777" w:rsidTr="009412DB">
        <w:tc>
          <w:tcPr>
            <w:tcW w:w="8066" w:type="dxa"/>
            <w:shd w:val="clear" w:color="auto" w:fill="auto"/>
          </w:tcPr>
          <w:p w14:paraId="12F0F793" w14:textId="70BCA1D3" w:rsidR="00EF2BEC" w:rsidRDefault="00EF2BEC" w:rsidP="00716B55">
            <w:pPr>
              <w:pStyle w:val="Text1"/>
              <w:numPr>
                <w:ilvl w:val="0"/>
                <w:numId w:val="15"/>
              </w:numPr>
              <w:spacing w:before="40" w:after="40"/>
              <w:rPr>
                <w:color w:val="000000"/>
              </w:rPr>
            </w:pPr>
            <w:r>
              <w:t>(</w:t>
            </w:r>
            <w:r>
              <w:rPr>
                <w:i/>
                <w:noProof/>
              </w:rPr>
              <w:t>uniquement pour les personnes morales</w:t>
            </w:r>
            <w:r>
              <w:t xml:space="preserve">) </w:t>
            </w:r>
            <w:r>
              <w:rPr>
                <w:color w:val="000000"/>
              </w:rPr>
              <w:t>il a été établi par un jugement définitif ou une décision administrative définitive que la personne a été créée dans l’intention visée au point g).</w:t>
            </w:r>
          </w:p>
        </w:tc>
        <w:tc>
          <w:tcPr>
            <w:tcW w:w="811" w:type="dxa"/>
            <w:shd w:val="clear" w:color="auto" w:fill="auto"/>
          </w:tcPr>
          <w:p w14:paraId="415689BC" w14:textId="4F1B388E" w:rsidR="00EF2BEC" w:rsidRDefault="00EF2BE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2FEEC824" w14:textId="6945CFDF" w:rsidR="00EF2BEC" w:rsidRDefault="00EF2BE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EF2BEC" w14:paraId="16F4487E" w14:textId="77777777" w:rsidTr="009412DB">
        <w:tc>
          <w:tcPr>
            <w:tcW w:w="8066" w:type="dxa"/>
            <w:shd w:val="clear" w:color="auto" w:fill="auto"/>
          </w:tcPr>
          <w:p w14:paraId="16F44876" w14:textId="6703E0C7" w:rsidR="00EF2BEC" w:rsidRDefault="00EF2BEC" w:rsidP="00583379">
            <w:pPr>
              <w:pStyle w:val="Text1"/>
              <w:numPr>
                <w:ilvl w:val="0"/>
                <w:numId w:val="15"/>
              </w:numPr>
              <w:spacing w:before="40" w:after="40"/>
              <w:rPr>
                <w:color w:val="000000"/>
              </w:rPr>
            </w:pPr>
            <w:proofErr w:type="gramStart"/>
            <w:r>
              <w:rPr>
                <w:color w:val="000000"/>
              </w:rPr>
              <w:t>pour</w:t>
            </w:r>
            <w:proofErr w:type="gramEnd"/>
            <w:r>
              <w:rPr>
                <w:color w:val="000000"/>
              </w:rPr>
              <w:t xml:space="preserve"> les situations visées </w:t>
            </w:r>
            <w:proofErr w:type="spellStart"/>
            <w:r>
              <w:rPr>
                <w:color w:val="000000"/>
              </w:rPr>
              <w:t>au</w:t>
            </w:r>
            <w:proofErr w:type="spellEnd"/>
            <w:r>
              <w:rPr>
                <w:color w:val="000000"/>
              </w:rPr>
              <w:t xml:space="preserve"> points c) à h) ci-dessus, la personne tombe sous le coup:</w:t>
            </w:r>
          </w:p>
          <w:p w14:paraId="16F44877" w14:textId="3BB7D2B3" w:rsidR="00EF2BEC" w:rsidRDefault="00DA27C6" w:rsidP="006C6DFD">
            <w:pPr>
              <w:pStyle w:val="Text1"/>
              <w:numPr>
                <w:ilvl w:val="0"/>
                <w:numId w:val="25"/>
              </w:numPr>
              <w:spacing w:before="40" w:after="40"/>
              <w:ind w:left="709" w:firstLine="0"/>
              <w:rPr>
                <w:color w:val="000000"/>
              </w:rPr>
            </w:pPr>
            <w:r>
              <w:rPr>
                <w:color w:val="000000"/>
              </w:rPr>
              <w:t xml:space="preserve"> </w:t>
            </w:r>
            <w:proofErr w:type="gramStart"/>
            <w:r w:rsidR="00EF2BEC">
              <w:rPr>
                <w:color w:val="000000"/>
              </w:rPr>
              <w:t>de</w:t>
            </w:r>
            <w:proofErr w:type="gramEnd"/>
            <w:r w:rsidR="00EF2BEC">
              <w:rPr>
                <w:color w:val="000000"/>
              </w:rPr>
              <w:t xml:space="preserve"> faits établis dans le cadre d'audits ou d'enquêtes menés par le Parquet européen une fois qu’il aura été créé, la Cour des comptes, l’Office européen de lutte antifraude (OLAF) ou l'auditeur interne, ou de tout autre contrôle, audit ou vérification effectué sous la responsabilité d'un ordonnateur d'une institution de l'UE, d'un organisme européen ou d'une agence ou d'un organe de l'UE;</w:t>
            </w:r>
          </w:p>
          <w:p w14:paraId="16F44878" w14:textId="7BC45673" w:rsidR="00EF2BEC" w:rsidRDefault="00DA27C6" w:rsidP="006C6DFD">
            <w:pPr>
              <w:pStyle w:val="Text1"/>
              <w:numPr>
                <w:ilvl w:val="0"/>
                <w:numId w:val="25"/>
              </w:numPr>
              <w:spacing w:before="40" w:after="40"/>
              <w:ind w:left="709" w:firstLine="0"/>
              <w:rPr>
                <w:color w:val="000000"/>
              </w:rPr>
            </w:pPr>
            <w:r>
              <w:rPr>
                <w:color w:val="000000"/>
              </w:rPr>
              <w:t xml:space="preserve"> </w:t>
            </w:r>
            <w:proofErr w:type="gramStart"/>
            <w:r w:rsidR="00EB75B8">
              <w:rPr>
                <w:color w:val="000000"/>
              </w:rPr>
              <w:t>de</w:t>
            </w:r>
            <w:proofErr w:type="gramEnd"/>
            <w:r w:rsidR="00EB75B8">
              <w:rPr>
                <w:color w:val="000000"/>
              </w:rPr>
              <w:t xml:space="preserve"> jugements</w:t>
            </w:r>
            <w:r w:rsidR="0008758A">
              <w:rPr>
                <w:color w:val="000000"/>
              </w:rPr>
              <w:t xml:space="preserve"> non définitifs ou </w:t>
            </w:r>
            <w:r w:rsidR="00EF2BEC">
              <w:rPr>
                <w:color w:val="000000"/>
              </w:rPr>
              <w:t>de décisions administratives non définitives, y compris le cas échéant de mesures disciplinaires prises par l'organe de surveillance compétent qui est chargé de vérifier l'application des normes de déontologie professionnelle;</w:t>
            </w:r>
          </w:p>
          <w:p w14:paraId="16F44879" w14:textId="11B9C96D" w:rsidR="00EF2BEC" w:rsidRDefault="00A64343" w:rsidP="006C6DFD">
            <w:pPr>
              <w:pStyle w:val="Text1"/>
              <w:numPr>
                <w:ilvl w:val="0"/>
                <w:numId w:val="25"/>
              </w:numPr>
              <w:spacing w:before="40" w:after="40"/>
              <w:ind w:left="709" w:firstLine="0"/>
              <w:rPr>
                <w:color w:val="000000"/>
              </w:rPr>
            </w:pPr>
            <w:r>
              <w:rPr>
                <w:color w:val="000000"/>
              </w:rPr>
              <w:t xml:space="preserve"> </w:t>
            </w:r>
            <w:proofErr w:type="gramStart"/>
            <w:r>
              <w:rPr>
                <w:color w:val="000000"/>
              </w:rPr>
              <w:t>de</w:t>
            </w:r>
            <w:proofErr w:type="gramEnd"/>
            <w:r>
              <w:rPr>
                <w:color w:val="000000"/>
              </w:rPr>
              <w:t xml:space="preserve"> faits visés dans les décisions des entités ou des personnes chargées de </w:t>
            </w:r>
            <w:r>
              <w:rPr>
                <w:color w:val="000000"/>
              </w:rPr>
              <w:lastRenderedPageBreak/>
              <w:t>tâches d’exécution du budget de l’UE;</w:t>
            </w:r>
          </w:p>
          <w:p w14:paraId="7B88A7A4" w14:textId="1F544DEC" w:rsidR="00A64343" w:rsidRDefault="00DA27C6" w:rsidP="006C6DFD">
            <w:pPr>
              <w:pStyle w:val="Text1"/>
              <w:numPr>
                <w:ilvl w:val="0"/>
                <w:numId w:val="25"/>
              </w:numPr>
              <w:spacing w:before="40" w:after="40"/>
              <w:ind w:left="709" w:firstLine="0"/>
              <w:rPr>
                <w:color w:val="000000"/>
              </w:rPr>
            </w:pPr>
            <w:r>
              <w:rPr>
                <w:color w:val="000000"/>
              </w:rPr>
              <w:t xml:space="preserve"> </w:t>
            </w:r>
            <w:proofErr w:type="gramStart"/>
            <w:r w:rsidR="00F60846">
              <w:rPr>
                <w:color w:val="000000"/>
              </w:rPr>
              <w:t>d’informations</w:t>
            </w:r>
            <w:proofErr w:type="gramEnd"/>
            <w:r w:rsidR="00F60846">
              <w:rPr>
                <w:color w:val="000000"/>
              </w:rPr>
              <w:t xml:space="preserve"> transmises par des États membres qui </w:t>
            </w:r>
            <w:r w:rsidR="009412DB">
              <w:rPr>
                <w:color w:val="000000"/>
              </w:rPr>
              <w:t>gèr</w:t>
            </w:r>
            <w:r w:rsidR="00F60846">
              <w:rPr>
                <w:color w:val="000000"/>
              </w:rPr>
              <w:t>ent des fonds de l’Union;</w:t>
            </w:r>
          </w:p>
          <w:p w14:paraId="16F4487A" w14:textId="2292F234" w:rsidR="00EF2BEC" w:rsidRDefault="00DA27C6" w:rsidP="006C6DFD">
            <w:pPr>
              <w:pStyle w:val="Text1"/>
              <w:numPr>
                <w:ilvl w:val="0"/>
                <w:numId w:val="25"/>
              </w:numPr>
              <w:spacing w:before="40" w:after="40"/>
              <w:ind w:left="709" w:firstLine="0"/>
              <w:rPr>
                <w:color w:val="000000"/>
              </w:rPr>
            </w:pPr>
            <w:r>
              <w:rPr>
                <w:color w:val="000000"/>
              </w:rPr>
              <w:t xml:space="preserve"> </w:t>
            </w:r>
            <w:proofErr w:type="gramStart"/>
            <w:r w:rsidR="00EF2BEC">
              <w:rPr>
                <w:color w:val="000000"/>
              </w:rPr>
              <w:t>de</w:t>
            </w:r>
            <w:proofErr w:type="gramEnd"/>
            <w:r w:rsidR="00EF2BEC">
              <w:rPr>
                <w:color w:val="000000"/>
              </w:rPr>
              <w:t xml:space="preserve"> décisions de la Commission relatives à la violation du droit de l’Union dans le domaine de la concurrence ou de décisions d’une autorité nationale compétente concernant la violation du droit de l’Union ou du droit national en matière de concurrence; ou</w:t>
            </w:r>
          </w:p>
          <w:p w14:paraId="16F4487B" w14:textId="7A6269B6" w:rsidR="00EF2BEC" w:rsidRPr="00583379" w:rsidRDefault="00DA27C6" w:rsidP="003E5E5C">
            <w:pPr>
              <w:pStyle w:val="Text1"/>
              <w:numPr>
                <w:ilvl w:val="0"/>
                <w:numId w:val="25"/>
              </w:numPr>
              <w:spacing w:before="40" w:after="40"/>
              <w:ind w:left="709" w:firstLine="0"/>
              <w:rPr>
                <w:color w:val="000000"/>
              </w:rPr>
            </w:pPr>
            <w:r>
              <w:rPr>
                <w:color w:val="000000"/>
              </w:rPr>
              <w:t xml:space="preserve"> </w:t>
            </w:r>
            <w:proofErr w:type="gramStart"/>
            <w:r w:rsidR="00EF2BEC">
              <w:rPr>
                <w:color w:val="000000"/>
              </w:rPr>
              <w:t>de</w:t>
            </w:r>
            <w:proofErr w:type="gramEnd"/>
            <w:r w:rsidR="00EF2BEC">
              <w:rPr>
                <w:color w:val="000000"/>
              </w:rPr>
              <w:t xml:space="preserve"> décisions d'exclusion prises par un ordonnateur d'une institution de l'UE, d'un organisme européen ou d'une agence ou d'un organe de l'UE. </w:t>
            </w:r>
          </w:p>
        </w:tc>
        <w:tc>
          <w:tcPr>
            <w:tcW w:w="811" w:type="dxa"/>
            <w:shd w:val="clear" w:color="auto" w:fill="auto"/>
          </w:tcPr>
          <w:p w14:paraId="16F4487C" w14:textId="77777777" w:rsidR="00EF2BEC" w:rsidRDefault="00EF2BEC" w:rsidP="00583379">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878" w:type="dxa"/>
            <w:shd w:val="clear" w:color="auto" w:fill="auto"/>
          </w:tcPr>
          <w:p w14:paraId="16F4487D" w14:textId="77777777" w:rsidR="00EF2BEC" w:rsidRDefault="00EF2BE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bl>
    <w:p w14:paraId="21463FF4" w14:textId="7A4DB111" w:rsidR="009412DB" w:rsidRDefault="009412DB" w:rsidP="0024225B">
      <w:pPr>
        <w:pStyle w:val="Titre"/>
        <w:jc w:val="both"/>
      </w:pPr>
      <w:bookmarkStart w:id="29" w:name="_DV_C376"/>
      <w:r>
        <w:lastRenderedPageBreak/>
        <w:t>[POUR LES SUBVENTIONS</w:t>
      </w:r>
      <w:r w:rsidR="003A0FBA">
        <w:t>)</w:t>
      </w:r>
      <w:r w:rsidRPr="009412DB">
        <w:t xml:space="preserve"> II: SITUATIONS D'EXCLUSION CONCER</w:t>
      </w:r>
      <w:r>
        <w:t>NANT UNE PERSONNE PHYSIQUE</w:t>
      </w:r>
      <w:r w:rsidRPr="009412DB">
        <w:t xml:space="preserve"> ESSENTIELLE POUR L'ATTRIBUTION OU LA MISE EN ŒUVRE DE L'ACTION OU </w:t>
      </w:r>
      <w:r>
        <w:t>DU PROGRAMME DE TRAVAIL FAISANT L’OBJET DE</w:t>
      </w:r>
      <w:r w:rsidRPr="009412DB">
        <w:t xml:space="preserve"> LA DEMANDE DE SUBVENTION]</w:t>
      </w:r>
    </w:p>
    <w:p w14:paraId="16F4487F" w14:textId="1F102C83" w:rsidR="00897553" w:rsidRPr="0024225B" w:rsidRDefault="00897553" w:rsidP="0024225B">
      <w:pPr>
        <w:pStyle w:val="Titre"/>
        <w:jc w:val="both"/>
        <w:rPr>
          <w:b w:val="0"/>
          <w:smallCaps w:val="0"/>
        </w:rPr>
      </w:pPr>
      <w:r>
        <w:t>II – Situations d'exclusion concernant les personnes physiques ou morales ayant le pouvoir de représentation, de décision ou de contrôle à l'égard de la personne morale et les bénéficiaires effectifs</w:t>
      </w:r>
    </w:p>
    <w:p w14:paraId="16F44880" w14:textId="77777777" w:rsidR="00897553" w:rsidRPr="0024225B" w:rsidRDefault="001F135A" w:rsidP="0024225B">
      <w:pPr>
        <w:autoSpaceDE w:val="0"/>
        <w:autoSpaceDN w:val="0"/>
        <w:adjustRightInd w:val="0"/>
        <w:spacing w:before="120" w:after="240"/>
        <w:jc w:val="center"/>
        <w:rPr>
          <w:i/>
          <w:noProof/>
        </w:rPr>
      </w:pPr>
      <w:r>
        <w:rPr>
          <w:b/>
          <w:i/>
          <w:noProof/>
          <w:u w:val="single"/>
        </w:rPr>
        <w:t>Ne s'applique pas aux personnes physiques, aux États membres et aux autorités locales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669"/>
        <w:gridCol w:w="736"/>
        <w:gridCol w:w="696"/>
      </w:tblGrid>
      <w:tr w:rsidR="001F135A" w14:paraId="16F44885" w14:textId="77777777" w:rsidTr="003F754E">
        <w:tc>
          <w:tcPr>
            <w:tcW w:w="7747" w:type="dxa"/>
            <w:shd w:val="clear" w:color="auto" w:fill="auto"/>
            <w:vAlign w:val="center"/>
          </w:tcPr>
          <w:p w14:paraId="2846E871" w14:textId="77777777" w:rsidR="001F135A" w:rsidRDefault="009412DB" w:rsidP="00493A65">
            <w:pPr>
              <w:spacing w:before="40" w:after="40"/>
              <w:ind w:left="142"/>
              <w:jc w:val="both"/>
            </w:pPr>
            <w:r>
              <w:t xml:space="preserve">5) </w:t>
            </w:r>
            <w:r w:rsidR="00891643">
              <w:t xml:space="preserve">Le signataire déclare qu'une personne physique ou morale qui est membre de l'organe d'administration, de direction ou de surveillance de la personne morale susmentionnée ou qui possède des pouvoirs de représentation, de décision ou de contrôle à l'égard de ladite personne morale (à savoir, par exemple, les chefs d'entreprise, les membres des organes de direction ou de surveillance et les personnes physiques ou morales détenant, à titre individuel, la majorité des parts), ou un bénéficiaire effectif de la personne [au sens de l’article 3, point 6), de la directive (UE) 2015/849] se trouve dans l'une des situations suivantes: </w:t>
            </w:r>
          </w:p>
          <w:p w14:paraId="16F44881" w14:textId="003E14C7" w:rsidR="003615C7" w:rsidRPr="003E5E5C" w:rsidRDefault="003F6CC6" w:rsidP="00493A65">
            <w:pPr>
              <w:spacing w:before="40" w:after="40"/>
              <w:ind w:left="142"/>
              <w:jc w:val="both"/>
              <w:rPr>
                <w:noProof/>
              </w:rPr>
            </w:pPr>
            <w:r>
              <w:t>[</w:t>
            </w:r>
            <w:r w:rsidR="003615C7" w:rsidRPr="00493A65">
              <w:rPr>
                <w:color w:val="222222"/>
              </w:rPr>
              <w:t>POUR LES SUBVENTIONS:</w:t>
            </w:r>
            <w:r w:rsidR="003615C7">
              <w:rPr>
                <w:rFonts w:ascii="Arial" w:hAnsi="Arial" w:cs="Arial"/>
                <w:color w:val="222222"/>
              </w:rPr>
              <w:t xml:space="preserve"> </w:t>
            </w:r>
            <w:r w:rsidR="003615C7" w:rsidRPr="007F6F09">
              <w:rPr>
                <w:b/>
                <w:i/>
                <w:u w:val="single"/>
              </w:rPr>
              <w:t>Dans l’affirmative, veuillez indiquer en annexe à cette déclaration quelle situation et le nom de la</w:t>
            </w:r>
            <w:r w:rsidR="003615C7">
              <w:rPr>
                <w:b/>
                <w:i/>
                <w:u w:val="single"/>
              </w:rPr>
              <w:t>/des</w:t>
            </w:r>
            <w:r w:rsidR="003615C7" w:rsidRPr="007F6F09">
              <w:rPr>
                <w:b/>
                <w:i/>
                <w:u w:val="single"/>
              </w:rPr>
              <w:t xml:space="preserve"> personne</w:t>
            </w:r>
            <w:r w:rsidR="003615C7">
              <w:rPr>
                <w:b/>
                <w:i/>
                <w:u w:val="single"/>
              </w:rPr>
              <w:t>(s)</w:t>
            </w:r>
            <w:r w:rsidR="003615C7" w:rsidRPr="007F6F09">
              <w:rPr>
                <w:b/>
                <w:i/>
                <w:u w:val="single"/>
              </w:rPr>
              <w:t xml:space="preserve"> concernée</w:t>
            </w:r>
            <w:r w:rsidR="003615C7">
              <w:rPr>
                <w:b/>
                <w:i/>
                <w:u w:val="single"/>
              </w:rPr>
              <w:t>(s)</w:t>
            </w:r>
            <w:r w:rsidR="003615C7" w:rsidRPr="007F6F09">
              <w:rPr>
                <w:b/>
                <w:i/>
                <w:u w:val="single"/>
              </w:rPr>
              <w:t>, accompagnés d’une brève explication</w:t>
            </w:r>
            <w:r w:rsidR="003615C7">
              <w:rPr>
                <w:rFonts w:ascii="Arial" w:hAnsi="Arial" w:cs="Arial"/>
                <w:color w:val="222222"/>
              </w:rPr>
              <w:t>.]</w:t>
            </w:r>
          </w:p>
        </w:tc>
        <w:tc>
          <w:tcPr>
            <w:tcW w:w="670" w:type="dxa"/>
            <w:shd w:val="clear" w:color="auto" w:fill="auto"/>
          </w:tcPr>
          <w:p w14:paraId="16F44882" w14:textId="77777777" w:rsidR="001F135A" w:rsidRDefault="001F135A" w:rsidP="00583379">
            <w:pPr>
              <w:spacing w:before="240" w:after="120"/>
              <w:jc w:val="both"/>
              <w:rPr>
                <w:noProof/>
              </w:rPr>
            </w:pPr>
            <w:r>
              <w:t>OUI</w:t>
            </w:r>
          </w:p>
        </w:tc>
        <w:tc>
          <w:tcPr>
            <w:tcW w:w="614" w:type="dxa"/>
            <w:shd w:val="clear" w:color="auto" w:fill="auto"/>
          </w:tcPr>
          <w:p w14:paraId="16F44883" w14:textId="77777777" w:rsidR="001F135A" w:rsidRDefault="001F135A" w:rsidP="00583379">
            <w:pPr>
              <w:spacing w:before="240" w:after="120"/>
              <w:jc w:val="both"/>
              <w:rPr>
                <w:noProof/>
              </w:rPr>
            </w:pPr>
            <w:r>
              <w:t>NON</w:t>
            </w:r>
          </w:p>
        </w:tc>
        <w:tc>
          <w:tcPr>
            <w:tcW w:w="630" w:type="dxa"/>
          </w:tcPr>
          <w:p w14:paraId="16F44884" w14:textId="77777777" w:rsidR="001F135A" w:rsidRDefault="001F135A" w:rsidP="00583379">
            <w:pPr>
              <w:spacing w:before="240" w:after="120"/>
              <w:jc w:val="both"/>
              <w:rPr>
                <w:noProof/>
              </w:rPr>
            </w:pPr>
            <w:r>
              <w:t>Sans objet</w:t>
            </w:r>
          </w:p>
        </w:tc>
      </w:tr>
      <w:tr w:rsidR="001F135A" w14:paraId="16F4488A" w14:textId="77777777" w:rsidTr="003F754E">
        <w:tc>
          <w:tcPr>
            <w:tcW w:w="7747" w:type="dxa"/>
            <w:shd w:val="clear" w:color="auto" w:fill="auto"/>
            <w:vAlign w:val="center"/>
          </w:tcPr>
          <w:p w14:paraId="16F44886" w14:textId="77777777" w:rsidR="001F135A" w:rsidRDefault="001F135A" w:rsidP="00583379">
            <w:pPr>
              <w:pStyle w:val="Text1"/>
              <w:spacing w:before="40" w:after="40"/>
              <w:ind w:left="360"/>
              <w:rPr>
                <w:noProof/>
              </w:rPr>
            </w:pPr>
            <w:r>
              <w:t>Situation visée au point c) ci-dessus (faute professionnelle grave)</w:t>
            </w:r>
          </w:p>
        </w:tc>
        <w:tc>
          <w:tcPr>
            <w:tcW w:w="670" w:type="dxa"/>
            <w:shd w:val="clear" w:color="auto" w:fill="auto"/>
            <w:vAlign w:val="center"/>
          </w:tcPr>
          <w:p w14:paraId="16F44887"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14" w:type="dxa"/>
            <w:shd w:val="clear" w:color="auto" w:fill="auto"/>
            <w:vAlign w:val="center"/>
          </w:tcPr>
          <w:p w14:paraId="16F44888"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30" w:type="dxa"/>
          </w:tcPr>
          <w:p w14:paraId="16F44889"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1F135A" w14:paraId="16F4488F" w14:textId="77777777" w:rsidTr="003F754E">
        <w:tc>
          <w:tcPr>
            <w:tcW w:w="7747" w:type="dxa"/>
            <w:shd w:val="clear" w:color="auto" w:fill="auto"/>
            <w:vAlign w:val="center"/>
          </w:tcPr>
          <w:p w14:paraId="16F4488B" w14:textId="77777777" w:rsidR="001F135A" w:rsidRDefault="001F135A" w:rsidP="00583379">
            <w:pPr>
              <w:pStyle w:val="Text1"/>
              <w:spacing w:before="40" w:after="40"/>
              <w:ind w:left="360"/>
              <w:rPr>
                <w:noProof/>
              </w:rPr>
            </w:pPr>
            <w:r>
              <w:t>Situation visée au point d) ci-dessus (fraude, corruption ou autre infraction pénale)</w:t>
            </w:r>
          </w:p>
        </w:tc>
        <w:tc>
          <w:tcPr>
            <w:tcW w:w="670" w:type="dxa"/>
            <w:shd w:val="clear" w:color="auto" w:fill="auto"/>
            <w:vAlign w:val="center"/>
          </w:tcPr>
          <w:p w14:paraId="16F4488C"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14" w:type="dxa"/>
            <w:shd w:val="clear" w:color="auto" w:fill="auto"/>
            <w:vAlign w:val="center"/>
          </w:tcPr>
          <w:p w14:paraId="16F4488D"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30" w:type="dxa"/>
          </w:tcPr>
          <w:p w14:paraId="16F4488E"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1F135A" w14:paraId="16F44894" w14:textId="77777777" w:rsidTr="003F754E">
        <w:tc>
          <w:tcPr>
            <w:tcW w:w="7747" w:type="dxa"/>
            <w:shd w:val="clear" w:color="auto" w:fill="auto"/>
            <w:vAlign w:val="center"/>
          </w:tcPr>
          <w:p w14:paraId="16F44890" w14:textId="77777777" w:rsidR="001F135A" w:rsidRDefault="001F135A" w:rsidP="00583379">
            <w:pPr>
              <w:pStyle w:val="Text1"/>
              <w:spacing w:before="40" w:after="40"/>
              <w:ind w:left="360"/>
              <w:rPr>
                <w:noProof/>
              </w:rPr>
            </w:pPr>
            <w:r>
              <w:t>Situation visée au point e) ci-dessus (manquements graves dans l'exécution d'un marché)</w:t>
            </w:r>
          </w:p>
        </w:tc>
        <w:tc>
          <w:tcPr>
            <w:tcW w:w="670" w:type="dxa"/>
            <w:shd w:val="clear" w:color="auto" w:fill="auto"/>
            <w:vAlign w:val="center"/>
          </w:tcPr>
          <w:p w14:paraId="16F44891"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14" w:type="dxa"/>
            <w:shd w:val="clear" w:color="auto" w:fill="auto"/>
            <w:vAlign w:val="center"/>
          </w:tcPr>
          <w:p w14:paraId="16F44892"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30" w:type="dxa"/>
          </w:tcPr>
          <w:p w14:paraId="16F44893"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1F135A" w14:paraId="16F44899" w14:textId="77777777" w:rsidTr="003F754E">
        <w:tc>
          <w:tcPr>
            <w:tcW w:w="7747" w:type="dxa"/>
            <w:shd w:val="clear" w:color="auto" w:fill="auto"/>
            <w:vAlign w:val="center"/>
          </w:tcPr>
          <w:p w14:paraId="16F44895" w14:textId="77777777" w:rsidR="001F135A" w:rsidRDefault="001F135A" w:rsidP="00583379">
            <w:pPr>
              <w:pStyle w:val="Text1"/>
              <w:spacing w:before="40" w:after="40"/>
              <w:ind w:left="360"/>
              <w:rPr>
                <w:noProof/>
              </w:rPr>
            </w:pPr>
            <w:r>
              <w:t>Situation visée au point f) ci-dessus (irrégularité)</w:t>
            </w:r>
          </w:p>
        </w:tc>
        <w:tc>
          <w:tcPr>
            <w:tcW w:w="670" w:type="dxa"/>
            <w:shd w:val="clear" w:color="auto" w:fill="auto"/>
            <w:vAlign w:val="center"/>
          </w:tcPr>
          <w:p w14:paraId="16F44896"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14" w:type="dxa"/>
            <w:shd w:val="clear" w:color="auto" w:fill="auto"/>
            <w:vAlign w:val="center"/>
          </w:tcPr>
          <w:p w14:paraId="16F44897"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30" w:type="dxa"/>
          </w:tcPr>
          <w:p w14:paraId="16F44898" w14:textId="77777777" w:rsidR="001F135A" w:rsidRDefault="001F135A"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3F754E" w14:paraId="2E60BF88" w14:textId="77777777" w:rsidTr="003F754E">
        <w:tc>
          <w:tcPr>
            <w:tcW w:w="7747" w:type="dxa"/>
            <w:shd w:val="clear" w:color="auto" w:fill="auto"/>
            <w:vAlign w:val="center"/>
          </w:tcPr>
          <w:p w14:paraId="52155F20" w14:textId="5964EA50" w:rsidR="003F754E" w:rsidRDefault="003F754E" w:rsidP="00583379">
            <w:pPr>
              <w:pStyle w:val="Text1"/>
              <w:spacing w:before="40" w:after="40"/>
              <w:ind w:left="360"/>
              <w:rPr>
                <w:noProof/>
              </w:rPr>
            </w:pPr>
            <w:r>
              <w:t>Situation visée au point g) ci-dessus (création d’une entité dans l’intention de se soustraire à des obligations légales)</w:t>
            </w:r>
          </w:p>
        </w:tc>
        <w:tc>
          <w:tcPr>
            <w:tcW w:w="670" w:type="dxa"/>
            <w:shd w:val="clear" w:color="auto" w:fill="auto"/>
            <w:vAlign w:val="center"/>
          </w:tcPr>
          <w:p w14:paraId="18EF2326" w14:textId="0489205B" w:rsidR="003F754E" w:rsidRDefault="003F754E"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14" w:type="dxa"/>
            <w:shd w:val="clear" w:color="auto" w:fill="auto"/>
            <w:vAlign w:val="center"/>
          </w:tcPr>
          <w:p w14:paraId="29241816" w14:textId="1BAB0021" w:rsidR="003F754E" w:rsidRDefault="003F754E"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30" w:type="dxa"/>
          </w:tcPr>
          <w:p w14:paraId="68BCCF11" w14:textId="0A30A6E4" w:rsidR="003F754E" w:rsidRDefault="003F754E"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3F754E" w14:paraId="1503AB7C" w14:textId="77777777" w:rsidTr="003F754E">
        <w:tc>
          <w:tcPr>
            <w:tcW w:w="7747" w:type="dxa"/>
            <w:shd w:val="clear" w:color="auto" w:fill="auto"/>
            <w:vAlign w:val="center"/>
          </w:tcPr>
          <w:p w14:paraId="4FFD6952" w14:textId="5C59B102" w:rsidR="003F754E" w:rsidRDefault="003F754E" w:rsidP="003F754E">
            <w:pPr>
              <w:pStyle w:val="Text1"/>
              <w:spacing w:before="40" w:after="40"/>
              <w:ind w:left="360"/>
              <w:rPr>
                <w:noProof/>
              </w:rPr>
            </w:pPr>
            <w:r>
              <w:t>Situation visée au point h) ci-dessus (personne créée dans l’intention de se soustraire à des obligations légales)</w:t>
            </w:r>
          </w:p>
        </w:tc>
        <w:tc>
          <w:tcPr>
            <w:tcW w:w="670" w:type="dxa"/>
            <w:shd w:val="clear" w:color="auto" w:fill="auto"/>
            <w:vAlign w:val="center"/>
          </w:tcPr>
          <w:p w14:paraId="47BE4182" w14:textId="6B6D861F" w:rsidR="003F754E" w:rsidRDefault="003F754E"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14" w:type="dxa"/>
            <w:shd w:val="clear" w:color="auto" w:fill="auto"/>
            <w:vAlign w:val="center"/>
          </w:tcPr>
          <w:p w14:paraId="68E40672" w14:textId="63BF3438" w:rsidR="003F754E" w:rsidRDefault="003F754E"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30" w:type="dxa"/>
          </w:tcPr>
          <w:p w14:paraId="0ED824AD" w14:textId="394323D5" w:rsidR="003F754E" w:rsidRDefault="003F754E"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bl>
    <w:p w14:paraId="16F4489A" w14:textId="2804948D" w:rsidR="00CA27B0" w:rsidRDefault="00CA27B0" w:rsidP="0024225B">
      <w:pPr>
        <w:pStyle w:val="Titre"/>
      </w:pPr>
      <w:r>
        <w:t>III – Situations d'exclusion concernant les personnes physiques ou morales qui répondent indéfiniment des dettes de la personne morale</w:t>
      </w:r>
    </w:p>
    <w:p w14:paraId="52C3BACA" w14:textId="4F28F08D" w:rsidR="003615C7" w:rsidRPr="00455852" w:rsidRDefault="003615C7" w:rsidP="00493A65">
      <w:r w:rsidRPr="00493A65">
        <w:rPr>
          <w:color w:val="222222"/>
        </w:rPr>
        <w:lastRenderedPageBreak/>
        <w:t xml:space="preserve">[POUR LES SUBVENTIONS: </w:t>
      </w:r>
      <w:r w:rsidRPr="00493A65">
        <w:rPr>
          <w:b/>
          <w:i/>
          <w:color w:val="222222"/>
          <w:u w:val="single"/>
        </w:rPr>
        <w:t>cette section ne s'applique qu'aux déclarations qui incluent une personne pour laquelle une personne physique ou morale assume une responsabilité illimitée à l'égard de dettes</w:t>
      </w:r>
      <w:r w:rsidRPr="00493A65">
        <w:rPr>
          <w:color w:val="222222"/>
        </w:rPr>
        <w:t>.]</w:t>
      </w:r>
    </w:p>
    <w:p w14:paraId="24D6CCAC" w14:textId="5F769B5A" w:rsidR="003615C7" w:rsidRDefault="003615C7" w:rsidP="00493A65"/>
    <w:p w14:paraId="6432C6BA" w14:textId="77777777" w:rsidR="003615C7" w:rsidRPr="00493A65" w:rsidRDefault="003615C7" w:rsidP="00493A65"/>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669"/>
        <w:gridCol w:w="736"/>
        <w:gridCol w:w="696"/>
      </w:tblGrid>
      <w:tr w:rsidR="003E5E5C" w14:paraId="16F4489F" w14:textId="77777777" w:rsidTr="007E18C5">
        <w:tc>
          <w:tcPr>
            <w:tcW w:w="7747" w:type="dxa"/>
            <w:shd w:val="clear" w:color="auto" w:fill="auto"/>
          </w:tcPr>
          <w:p w14:paraId="16F4489B" w14:textId="68AFD90D" w:rsidR="003E5E5C" w:rsidRDefault="0004220C" w:rsidP="00493A65">
            <w:pPr>
              <w:spacing w:before="40" w:after="40"/>
              <w:ind w:left="502"/>
              <w:jc w:val="both"/>
              <w:rPr>
                <w:noProof/>
              </w:rPr>
            </w:pPr>
            <w:r>
              <w:t>6</w:t>
            </w:r>
            <w:r w:rsidR="003615C7">
              <w:t>)</w:t>
            </w:r>
            <w:r w:rsidR="003E5E5C">
              <w:t xml:space="preserve"> déclare qu'une personne physique ou morale qui répond indéfiniment des dettes de la personne morale susmentionnée se trouve dans l'une des situations suivantes: </w:t>
            </w:r>
            <w:r w:rsidR="003615C7">
              <w:t>[</w:t>
            </w:r>
            <w:r w:rsidR="003615C7" w:rsidRPr="003615C7">
              <w:rPr>
                <w:b/>
                <w:i/>
                <w:u w:val="single"/>
              </w:rPr>
              <w:t>Dans l’affirmative, veuillez indiquer en annexe à cette déclaration quelle situation et le nom de la/des personne(s) concernée(s), accompagnés d’une brève explication</w:t>
            </w:r>
            <w:r w:rsidR="003615C7" w:rsidRPr="003615C7">
              <w:t>.]</w:t>
            </w:r>
            <w:r w:rsidR="00DA2D78">
              <w:t> :</w:t>
            </w:r>
          </w:p>
        </w:tc>
        <w:tc>
          <w:tcPr>
            <w:tcW w:w="670" w:type="dxa"/>
            <w:shd w:val="clear" w:color="auto" w:fill="auto"/>
          </w:tcPr>
          <w:p w14:paraId="16F4489C" w14:textId="77777777" w:rsidR="003E5E5C" w:rsidRDefault="003E5E5C" w:rsidP="00583379">
            <w:pPr>
              <w:spacing w:before="240" w:after="120"/>
              <w:jc w:val="both"/>
              <w:rPr>
                <w:noProof/>
              </w:rPr>
            </w:pPr>
            <w:r>
              <w:t>OUI</w:t>
            </w:r>
          </w:p>
        </w:tc>
        <w:tc>
          <w:tcPr>
            <w:tcW w:w="614" w:type="dxa"/>
          </w:tcPr>
          <w:p w14:paraId="16F4489D" w14:textId="77777777" w:rsidR="003E5E5C" w:rsidRDefault="003E5E5C" w:rsidP="00583379">
            <w:pPr>
              <w:spacing w:before="240" w:after="120"/>
              <w:jc w:val="both"/>
              <w:rPr>
                <w:noProof/>
              </w:rPr>
            </w:pPr>
            <w:r>
              <w:t>NON</w:t>
            </w:r>
          </w:p>
        </w:tc>
        <w:tc>
          <w:tcPr>
            <w:tcW w:w="630" w:type="dxa"/>
            <w:shd w:val="clear" w:color="auto" w:fill="auto"/>
          </w:tcPr>
          <w:p w14:paraId="16F4489E" w14:textId="77777777" w:rsidR="003E5E5C" w:rsidRDefault="003E5E5C" w:rsidP="00583379">
            <w:pPr>
              <w:spacing w:before="240" w:after="120"/>
              <w:jc w:val="both"/>
              <w:rPr>
                <w:noProof/>
              </w:rPr>
            </w:pPr>
            <w:r>
              <w:t>Sans objet</w:t>
            </w:r>
          </w:p>
        </w:tc>
      </w:tr>
      <w:tr w:rsidR="003E5E5C" w14:paraId="16F448A4" w14:textId="77777777" w:rsidTr="004B29AF">
        <w:tc>
          <w:tcPr>
            <w:tcW w:w="7747" w:type="dxa"/>
            <w:shd w:val="clear" w:color="auto" w:fill="auto"/>
            <w:vAlign w:val="center"/>
          </w:tcPr>
          <w:p w14:paraId="16F448A0" w14:textId="77777777" w:rsidR="003E5E5C" w:rsidRDefault="003E5E5C" w:rsidP="00583379">
            <w:pPr>
              <w:pStyle w:val="Text1"/>
              <w:spacing w:before="40" w:after="40"/>
              <w:ind w:left="360"/>
              <w:rPr>
                <w:noProof/>
              </w:rPr>
            </w:pPr>
            <w:r>
              <w:t>Situation visée au point a) ci-dessus (faillite)</w:t>
            </w:r>
          </w:p>
        </w:tc>
        <w:tc>
          <w:tcPr>
            <w:tcW w:w="670" w:type="dxa"/>
            <w:shd w:val="clear" w:color="auto" w:fill="auto"/>
            <w:vAlign w:val="center"/>
          </w:tcPr>
          <w:p w14:paraId="16F448A1"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14" w:type="dxa"/>
          </w:tcPr>
          <w:p w14:paraId="16F448A2"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30" w:type="dxa"/>
            <w:shd w:val="clear" w:color="auto" w:fill="auto"/>
            <w:vAlign w:val="center"/>
          </w:tcPr>
          <w:p w14:paraId="16F448A3"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3E5E5C" w14:paraId="16F448A9" w14:textId="77777777" w:rsidTr="004B29AF">
        <w:tc>
          <w:tcPr>
            <w:tcW w:w="7747" w:type="dxa"/>
            <w:shd w:val="clear" w:color="auto" w:fill="auto"/>
            <w:vAlign w:val="center"/>
          </w:tcPr>
          <w:p w14:paraId="16F448A5" w14:textId="77777777" w:rsidR="003E5E5C" w:rsidRDefault="003E5E5C" w:rsidP="004B29AF">
            <w:pPr>
              <w:pStyle w:val="Text1"/>
              <w:spacing w:before="40" w:after="40"/>
              <w:ind w:left="360"/>
              <w:rPr>
                <w:noProof/>
              </w:rPr>
            </w:pPr>
            <w:r>
              <w:t>Situation visée au point b) ci-dessus (non-respect des obligations de paiement des impôts ou des cotisations de sécurité sociale)</w:t>
            </w:r>
          </w:p>
        </w:tc>
        <w:tc>
          <w:tcPr>
            <w:tcW w:w="670" w:type="dxa"/>
            <w:shd w:val="clear" w:color="auto" w:fill="auto"/>
            <w:vAlign w:val="center"/>
          </w:tcPr>
          <w:p w14:paraId="16F448A6"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14" w:type="dxa"/>
          </w:tcPr>
          <w:p w14:paraId="16F448A7"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30" w:type="dxa"/>
            <w:shd w:val="clear" w:color="auto" w:fill="auto"/>
            <w:vAlign w:val="center"/>
          </w:tcPr>
          <w:p w14:paraId="16F448A8"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bl>
    <w:p w14:paraId="16F448AA" w14:textId="6EB1666A" w:rsidR="00CA27B0" w:rsidRDefault="00DA286B" w:rsidP="0024225B">
      <w:pPr>
        <w:pStyle w:val="Titre"/>
        <w:rPr>
          <w:noProof/>
        </w:rPr>
      </w:pPr>
      <w:r>
        <w:t>IV – Motifs de rejet de la présente procédure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1"/>
        <w:gridCol w:w="669"/>
        <w:gridCol w:w="736"/>
      </w:tblGrid>
      <w:tr w:rsidR="003E5E5C" w14:paraId="16F448AE" w14:textId="77777777" w:rsidTr="00236862">
        <w:tc>
          <w:tcPr>
            <w:tcW w:w="8351" w:type="dxa"/>
            <w:shd w:val="clear" w:color="auto" w:fill="auto"/>
          </w:tcPr>
          <w:p w14:paraId="16F448AB" w14:textId="12E7D9A2" w:rsidR="003E5E5C" w:rsidRDefault="0004220C" w:rsidP="00D875FE">
            <w:pPr>
              <w:spacing w:before="40" w:after="40"/>
              <w:ind w:left="502" w:hanging="360"/>
              <w:jc w:val="both"/>
              <w:rPr>
                <w:noProof/>
              </w:rPr>
            </w:pPr>
            <w:r>
              <w:t>7</w:t>
            </w:r>
            <w:r w:rsidR="00D875FE">
              <w:t xml:space="preserve">) déclare que </w:t>
            </w:r>
            <w:r w:rsidR="003615C7">
              <w:t>[</w:t>
            </w:r>
            <w:r w:rsidR="00D875FE">
              <w:t>la</w:t>
            </w:r>
            <w:r w:rsidR="003615C7">
              <w:t>] [chaque]</w:t>
            </w:r>
            <w:r w:rsidR="00D875FE">
              <w:t xml:space="preserve"> personne </w:t>
            </w:r>
            <w:r w:rsidR="003615C7">
              <w:t>[</w:t>
            </w:r>
            <w:r w:rsidR="00D875FE">
              <w:t>susmentionnée</w:t>
            </w:r>
            <w:r w:rsidR="003615C7">
              <w:t>]</w:t>
            </w:r>
            <w:r w:rsidR="00D875FE">
              <w:t>:</w:t>
            </w:r>
          </w:p>
        </w:tc>
        <w:tc>
          <w:tcPr>
            <w:tcW w:w="669" w:type="dxa"/>
            <w:shd w:val="clear" w:color="auto" w:fill="auto"/>
          </w:tcPr>
          <w:p w14:paraId="16F448AC" w14:textId="77777777" w:rsidR="003E5E5C" w:rsidRDefault="003E5E5C" w:rsidP="00583379">
            <w:pPr>
              <w:spacing w:before="240" w:after="120"/>
              <w:jc w:val="both"/>
              <w:rPr>
                <w:noProof/>
              </w:rPr>
            </w:pPr>
            <w:r>
              <w:t>OUI</w:t>
            </w:r>
          </w:p>
        </w:tc>
        <w:tc>
          <w:tcPr>
            <w:tcW w:w="736" w:type="dxa"/>
            <w:shd w:val="clear" w:color="auto" w:fill="auto"/>
          </w:tcPr>
          <w:p w14:paraId="16F448AD" w14:textId="77777777" w:rsidR="003E5E5C" w:rsidRDefault="003E5E5C" w:rsidP="00583379">
            <w:pPr>
              <w:spacing w:before="240" w:after="120"/>
              <w:jc w:val="both"/>
              <w:rPr>
                <w:noProof/>
              </w:rPr>
            </w:pPr>
            <w:r>
              <w:t>NON</w:t>
            </w:r>
          </w:p>
        </w:tc>
      </w:tr>
      <w:tr w:rsidR="003E5E5C" w14:paraId="16F448B2" w14:textId="77777777" w:rsidTr="00236862">
        <w:tc>
          <w:tcPr>
            <w:tcW w:w="8351" w:type="dxa"/>
            <w:shd w:val="clear" w:color="auto" w:fill="auto"/>
          </w:tcPr>
          <w:p w14:paraId="16F448AF" w14:textId="4C5A94A0" w:rsidR="003E5E5C" w:rsidRDefault="00D875FE" w:rsidP="00B87110">
            <w:pPr>
              <w:pStyle w:val="Text1"/>
              <w:spacing w:before="40" w:after="40"/>
              <w:ind w:left="360"/>
              <w:rPr>
                <w:noProof/>
              </w:rPr>
            </w:pPr>
            <w:proofErr w:type="gramStart"/>
            <w:r>
              <w:t>a</w:t>
            </w:r>
            <w:proofErr w:type="gramEnd"/>
            <w:r>
              <w:t xml:space="preserve"> participé précédemment à la préparation des documents de marché utilisés lors de la présente procédure d’attribution, si cela a entraîné une violation du principe d’égalité de traitement, notamment une distorsion de concurrence qui ne peut être corrigée autrement. </w:t>
            </w:r>
          </w:p>
        </w:tc>
        <w:tc>
          <w:tcPr>
            <w:tcW w:w="669" w:type="dxa"/>
            <w:shd w:val="clear" w:color="auto" w:fill="auto"/>
          </w:tcPr>
          <w:p w14:paraId="16F448B0"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736" w:type="dxa"/>
            <w:shd w:val="clear" w:color="auto" w:fill="auto"/>
          </w:tcPr>
          <w:p w14:paraId="16F448B1" w14:textId="77777777" w:rsidR="003E5E5C" w:rsidRDefault="003E5E5C"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bl>
    <w:bookmarkEnd w:id="29"/>
    <w:p w14:paraId="056CDEDE" w14:textId="77777777" w:rsidR="00236862" w:rsidRPr="00493A65" w:rsidRDefault="00236862" w:rsidP="00493A65">
      <w:pPr>
        <w:spacing w:before="100" w:beforeAutospacing="1" w:after="100" w:afterAutospacing="1"/>
      </w:pPr>
      <w:r w:rsidRPr="00493A65">
        <w:rPr>
          <w:b/>
        </w:rPr>
        <w:t>[POUR LES SUBVENTIONS:</w:t>
      </w:r>
    </w:p>
    <w:p w14:paraId="680456DB" w14:textId="594EE7DD" w:rsidR="00236862" w:rsidRDefault="00236862" w:rsidP="0024225B">
      <w:pPr>
        <w:pStyle w:val="Titre"/>
      </w:pPr>
      <w:r>
        <w:rPr>
          <w:rFonts w:ascii="Arial" w:hAnsi="Arial" w:cs="Arial"/>
          <w:color w:val="222222"/>
        </w:rPr>
        <w:br/>
      </w:r>
      <w:r w:rsidRPr="00493A65">
        <w:rPr>
          <w:rFonts w:ascii="Times New Roman" w:hAnsi="Times New Roman"/>
          <w:color w:val="222222"/>
        </w:rPr>
        <w:t xml:space="preserve">V </w:t>
      </w:r>
      <w:r>
        <w:rPr>
          <w:rFonts w:ascii="Arial" w:hAnsi="Arial" w:cs="Arial"/>
          <w:color w:val="222222"/>
        </w:rPr>
        <w:t xml:space="preserve">- </w:t>
      </w:r>
      <w:r w:rsidRPr="00493A65">
        <w:t>MOTIFS DE REJET DE CETTE PROCEDURE</w:t>
      </w:r>
    </w:p>
    <w:tbl>
      <w:tblPr>
        <w:tblStyle w:val="Grilledutableau"/>
        <w:tblW w:w="0" w:type="auto"/>
        <w:tblLook w:val="04A0" w:firstRow="1" w:lastRow="0" w:firstColumn="1" w:lastColumn="0" w:noHBand="0" w:noVBand="1"/>
      </w:tblPr>
      <w:tblGrid>
        <w:gridCol w:w="9286"/>
      </w:tblGrid>
      <w:tr w:rsidR="003F6CC6" w14:paraId="65554DE4" w14:textId="77777777" w:rsidTr="003F6CC6">
        <w:tc>
          <w:tcPr>
            <w:tcW w:w="9286" w:type="dxa"/>
          </w:tcPr>
          <w:p w14:paraId="390A9079" w14:textId="5E596097" w:rsidR="003F6CC6" w:rsidRDefault="0004220C" w:rsidP="00233556">
            <w:r>
              <w:t>8</w:t>
            </w:r>
            <w:r w:rsidR="003F6CC6" w:rsidRPr="004662F1">
              <w:t>) déclare que [la] [chaque] personne:</w:t>
            </w:r>
          </w:p>
        </w:tc>
      </w:tr>
      <w:tr w:rsidR="003F6CC6" w14:paraId="77AA40FB" w14:textId="77777777" w:rsidTr="003F6CC6">
        <w:tc>
          <w:tcPr>
            <w:tcW w:w="9286" w:type="dxa"/>
          </w:tcPr>
          <w:p w14:paraId="149A1F2A" w14:textId="75461897" w:rsidR="003F6CC6" w:rsidRDefault="003F6CC6">
            <w:proofErr w:type="gramStart"/>
            <w:r w:rsidRPr="004662F1">
              <w:t>n'était</w:t>
            </w:r>
            <w:proofErr w:type="gramEnd"/>
            <w:r w:rsidRPr="004662F1">
              <w:t xml:space="preserve"> </w:t>
            </w:r>
            <w:r w:rsidRPr="004662F1">
              <w:rPr>
                <w:u w:val="single"/>
              </w:rPr>
              <w:t>pas</w:t>
            </w:r>
            <w:r w:rsidRPr="004662F1">
              <w:t xml:space="preserve"> impliquée dans la préparation des documents utilisés dans la présente procédure d’attribution, ce qui entrainerait une violation du principe d'égalité de traitement et une distorsion de la concurrence à laquelle il ne peut être remédié. </w:t>
            </w:r>
            <w:r w:rsidRPr="004662F1">
              <w:rPr>
                <w:b/>
                <w:u w:val="single"/>
              </w:rPr>
              <w:t>dans l’affirmative, veuillez indiquer en annexe à cette déclaration le nom de la/des personne (s) concernée (s) avec une brève explication.</w:t>
            </w:r>
          </w:p>
        </w:tc>
      </w:tr>
    </w:tbl>
    <w:p w14:paraId="5391EAA9" w14:textId="532C3AE9" w:rsidR="003F6CC6" w:rsidRPr="00493A65" w:rsidRDefault="003A0FBA" w:rsidP="00233556">
      <w:pPr>
        <w:rPr>
          <w:b/>
        </w:rPr>
      </w:pPr>
      <w:r w:rsidRPr="00493A65">
        <w:rPr>
          <w:b/>
        </w:rPr>
        <w:t>]</w:t>
      </w:r>
    </w:p>
    <w:p w14:paraId="16F448B3" w14:textId="1253B739" w:rsidR="00F96EAB" w:rsidRPr="006C6DFD" w:rsidRDefault="003F6CC6">
      <w:pPr>
        <w:pStyle w:val="Titre"/>
        <w:rPr>
          <w:noProof/>
        </w:rPr>
      </w:pPr>
      <w:r>
        <w:t>[V] [</w:t>
      </w:r>
      <w:r w:rsidR="00F816D2">
        <w:t>V</w:t>
      </w:r>
      <w:r w:rsidR="00F03DD8">
        <w:t>I</w:t>
      </w:r>
      <w:r>
        <w:t>]</w:t>
      </w:r>
      <w:r w:rsidR="00F816D2">
        <w:t xml:space="preserve"> – Mesures correctrices</w:t>
      </w:r>
    </w:p>
    <w:p w14:paraId="16F448B4" w14:textId="21372F8D" w:rsidR="005C6293" w:rsidRDefault="005C6293" w:rsidP="007C6650">
      <w:pPr>
        <w:spacing w:before="120" w:after="120"/>
        <w:jc w:val="both"/>
        <w:rPr>
          <w:color w:val="000000"/>
        </w:rPr>
      </w:pPr>
      <w:r>
        <w:t>Si elle déclare l'une des situations d'exclusion mentionnées ci-dessus, la personne doit indiquer les mesures qu'elle a prises pour remédier à la situation d'exclusion, démontrant ainsi sa fiabilité.</w:t>
      </w:r>
      <w:r>
        <w:rPr>
          <w:color w:val="000000"/>
        </w:rPr>
        <w:t xml:space="preserve"> Il peut s'agir, par exemple, de mesures prises au niveau technique, de l'organisation et du personnel en vue d'éviter toute répétition, de l'indemnisation du dommage ou du paiement des amendes ou de tout impôt ou toute cotisation de sécurité sociale. Les preuves documentaires pertinentes démontrant les mesures correctrices prises doivent être annexées à la présente déclaration. Cette disposition ne s'applique pas aux situations visées au point d) de la présente déclaration.</w:t>
      </w:r>
    </w:p>
    <w:p w14:paraId="16F448B5" w14:textId="6B61597F" w:rsidR="00F96EAB" w:rsidRPr="007D7A5F" w:rsidRDefault="003F6CC6" w:rsidP="0024225B">
      <w:pPr>
        <w:pStyle w:val="Titre"/>
        <w:rPr>
          <w:noProof/>
        </w:rPr>
      </w:pPr>
      <w:r>
        <w:t>[</w:t>
      </w:r>
      <w:r w:rsidR="00F816D2">
        <w:t>VI</w:t>
      </w:r>
      <w:r>
        <w:t>] [VII]</w:t>
      </w:r>
      <w:r w:rsidR="00F816D2">
        <w:t xml:space="preserve"> – Justificatifs sur demande</w:t>
      </w:r>
    </w:p>
    <w:p w14:paraId="415D3985" w14:textId="4A04945E" w:rsidR="0011512C" w:rsidRDefault="00B84C49" w:rsidP="007C6650">
      <w:pPr>
        <w:spacing w:before="120" w:after="120"/>
        <w:ind w:firstLine="11"/>
        <w:jc w:val="both"/>
        <w:rPr>
          <w:noProof/>
        </w:rPr>
      </w:pPr>
      <w:r>
        <w:lastRenderedPageBreak/>
        <w:t xml:space="preserve">Sur demande et dans le délai fixé par le pouvoir adjudicateur, la personne doit fournir des informations sur les personnes physiques et morales qui sont membres de l'organe d'administration, de direction ou de surveillance ou qui possèdent des pouvoirs de représentation, de décision ou de contrôle, y compris les personnes physiques et morales faisant partie de la structure de propriété et de contrôle et les bénéficiaires effectifs. </w:t>
      </w:r>
    </w:p>
    <w:p w14:paraId="16F448B6" w14:textId="60DE4539" w:rsidR="00DA410F" w:rsidRPr="00F76ABA" w:rsidRDefault="00735919" w:rsidP="007C6650">
      <w:pPr>
        <w:spacing w:before="120" w:after="120"/>
        <w:ind w:firstLine="11"/>
        <w:jc w:val="both"/>
        <w:rPr>
          <w:noProof/>
        </w:rPr>
      </w:pPr>
      <w:r>
        <w:t>Elle doit également fournir les justificatifs suivants concernant la personne proprement dite et la ou les personnes physiques ou morales sur la capacité desquelles la personne compte s’appuyer, ou un sous-traitant, et concernant la ou les personnes physiques ou morales qui répondent indéfiniment des dettes de la personne:</w:t>
      </w:r>
    </w:p>
    <w:p w14:paraId="16F448B7" w14:textId="44AC8592" w:rsidR="00357CC2" w:rsidRPr="00493A65" w:rsidRDefault="00DA410F" w:rsidP="0024225B">
      <w:pPr>
        <w:pStyle w:val="Text1"/>
        <w:spacing w:before="100" w:beforeAutospacing="1" w:after="100" w:afterAutospacing="1"/>
        <w:ind w:left="284"/>
        <w:rPr>
          <w:noProof/>
        </w:rPr>
      </w:pPr>
      <w:r w:rsidRPr="00493A65">
        <w:rPr>
          <w:noProof/>
        </w:rPr>
        <w:t xml:space="preserve">Pour les cas mentionnés aux points a), c), d), f) et g) et h), un extrait récent du casier judiciaire est requis ou, à défaut, un document équivalent délivré récemment par une autorité judiciaire ou administrative du pays d'établissement de la personne, dont il résulte que ces exigences sont satisfaites. </w:t>
      </w:r>
    </w:p>
    <w:p w14:paraId="16F448B8" w14:textId="298D0403" w:rsidR="00E6004E" w:rsidRPr="00493A65" w:rsidRDefault="00357CC2" w:rsidP="0024225B">
      <w:pPr>
        <w:tabs>
          <w:tab w:val="left" w:pos="-480"/>
          <w:tab w:val="left" w:pos="-142"/>
          <w:tab w:val="left" w:pos="426"/>
          <w:tab w:val="left" w:pos="4680"/>
          <w:tab w:val="left" w:pos="8400"/>
        </w:tabs>
        <w:spacing w:before="100" w:beforeAutospacing="1" w:after="100" w:afterAutospacing="1"/>
        <w:ind w:left="284"/>
        <w:jc w:val="both"/>
        <w:rPr>
          <w:noProof/>
          <w:snapToGrid w:val="0"/>
        </w:rPr>
      </w:pPr>
      <w:r w:rsidRPr="00493A65">
        <w:rPr>
          <w:noProof/>
        </w:rPr>
        <w:t>Pour les cas mentionnés au point b), des certificats récents délivrés par les autorités compétentes de l'État concerné sont requis. Ces documents doivent apporter la preuve du paiement de tous les impôts, taxes et cotisations de sécurité sociale dont la personne est redevable, y compris la TVA, l’impôt sur le revenu (personnes physiques uniquement), l’impôt sur les sociétés (personnes morales uniquement) et les charges sociales. Lorsqu'un document visé ci-dessus n'est pas délivré dans le pays concerné, il peut être remplacé par une déclaration sous serment faite devant une autorité judiciaire ou un notaire ou, à défaut, une déclaration solennelle faite devant une autorité administrative ou un organisme professionnel qualifié du pays d'établissement.</w:t>
      </w:r>
    </w:p>
    <w:p w14:paraId="16F448B9" w14:textId="69C8C573" w:rsidR="008C4A00" w:rsidRDefault="00C55150" w:rsidP="0024225B">
      <w:pPr>
        <w:spacing w:before="100" w:beforeAutospacing="1" w:after="100" w:afterAutospacing="1"/>
        <w:jc w:val="both"/>
      </w:pPr>
      <w:r>
        <w:t>La personne n'est pas tenue de fournir les justificatifs si elle les a déjà présentés aux fins d'une autre procédure d'attribution du même pouvoir adjudicateur</w:t>
      </w:r>
      <w:r>
        <w:rPr>
          <w:rStyle w:val="Appelnotedebasdep"/>
        </w:rPr>
        <w:footnoteReference w:id="4"/>
      </w:r>
      <w:r>
        <w:t xml:space="preserve">. Les documents ne doivent pas avoir été délivrés plus d'un an avant la date à laquelle ils ont été demandés par le pouvoir adjudicateur et doivent être toujours valables à cette date. </w:t>
      </w:r>
    </w:p>
    <w:p w14:paraId="564BB2FA" w14:textId="005258E3" w:rsidR="00233556" w:rsidRDefault="00233556" w:rsidP="0024225B">
      <w:pPr>
        <w:spacing w:before="100" w:beforeAutospacing="1" w:after="100" w:afterAutospacing="1"/>
        <w:jc w:val="both"/>
      </w:pPr>
      <w:r>
        <w:t>[POUR LES SUBVENTIONS :</w:t>
      </w:r>
    </w:p>
    <w:p w14:paraId="7228B34F" w14:textId="0F4B9788" w:rsidR="00233556" w:rsidRDefault="00233556" w:rsidP="0024225B">
      <w:pPr>
        <w:spacing w:before="100" w:beforeAutospacing="1" w:after="100" w:afterAutospacing="1"/>
        <w:jc w:val="both"/>
      </w:pPr>
      <w:r>
        <w:t xml:space="preserve">Si la personne faisant l’objet de la présente déclaration a été sélectionnée pour l’octroi d’une subvention, elle accepte les termes et </w:t>
      </w:r>
      <w:r w:rsidR="00F51F10">
        <w:t>les conditions figurant dans le contrat de subvention.</w:t>
      </w:r>
    </w:p>
    <w:p w14:paraId="6C71EA09" w14:textId="6CA610A4" w:rsidR="000A42EC" w:rsidRPr="00493A65" w:rsidRDefault="000A42EC" w:rsidP="0024225B">
      <w:pPr>
        <w:spacing w:before="100" w:beforeAutospacing="1" w:after="100" w:afterAutospacing="1"/>
        <w:jc w:val="both"/>
        <w:rPr>
          <w:b/>
          <w:noProof/>
        </w:rPr>
      </w:pPr>
      <w:r w:rsidRPr="00493A65">
        <w:rPr>
          <w:b/>
          <w:noProof/>
        </w:rPr>
        <w:t>La personne susmentionnée est susceptible d'être rejetée de la présente procédure et est passible de sanctions administratives (exclusion ou sanction financière) s'il est établi que de fausses déclarations ont été faites ou que de fausses informations ont été fournies pour participer à la présente procédure</w:t>
      </w:r>
      <w:r w:rsidR="00DA2D78" w:rsidRPr="00493A65">
        <w:rPr>
          <w:b/>
          <w:noProof/>
        </w:rPr>
        <w:t>.</w:t>
      </w:r>
    </w:p>
    <w:p w14:paraId="277FFE37" w14:textId="4CEB82AA" w:rsidR="007971E1" w:rsidRDefault="000A42EC" w:rsidP="0024225B">
      <w:pPr>
        <w:spacing w:before="100" w:beforeAutospacing="1" w:after="100" w:afterAutospacing="1"/>
        <w:jc w:val="both"/>
      </w:pPr>
      <w:r>
        <w:t>Nom et prénom</w:t>
      </w:r>
      <w:r w:rsidR="007971E1">
        <w:tab/>
        <w:t xml:space="preserve">                                           Date                                            Signature]</w:t>
      </w:r>
    </w:p>
    <w:p w14:paraId="16F448BA" w14:textId="29B03AF2" w:rsidR="008C4A00" w:rsidRDefault="007971E1" w:rsidP="0024225B">
      <w:pPr>
        <w:spacing w:before="100" w:beforeAutospacing="1" w:after="100" w:afterAutospacing="1"/>
        <w:jc w:val="both"/>
      </w:pPr>
      <w:r>
        <w:t>[POUR LES MARCHES PUBLICS :</w:t>
      </w:r>
      <w:r w:rsidR="003A0FBA">
        <w:t xml:space="preserve"> </w:t>
      </w:r>
      <w:r w:rsidR="00A40405">
        <w:t>Le signataire déclare que la personne a déjà fourni les preuves documentaires aux fins d</w:t>
      </w:r>
      <w:r>
        <w:t>’</w:t>
      </w:r>
      <w:r w:rsidR="00A40405">
        <w:t>une précédente procédure et confirme qu</w:t>
      </w:r>
      <w:r>
        <w:t>’</w:t>
      </w:r>
      <w:r w:rsidR="00A40405">
        <w:t>aucun changement n</w:t>
      </w:r>
      <w:r>
        <w:t>’</w:t>
      </w:r>
      <w:r w:rsidR="00A40405">
        <w:t>est intervenu dans sa situation</w:t>
      </w:r>
      <w:r>
        <w:t> </w:t>
      </w:r>
      <w:r w:rsidR="00A40405">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C2EE8" w:rsidRPr="000C2EE8" w14:paraId="16F448BD" w14:textId="77777777" w:rsidTr="00BF7F29">
        <w:tc>
          <w:tcPr>
            <w:tcW w:w="4786" w:type="dxa"/>
            <w:shd w:val="clear" w:color="auto" w:fill="auto"/>
          </w:tcPr>
          <w:p w14:paraId="16F448BB" w14:textId="77777777" w:rsidR="000C2EE8" w:rsidRPr="00BF7F29" w:rsidRDefault="000C2EE8" w:rsidP="00BF7F29">
            <w:pPr>
              <w:spacing w:before="100" w:beforeAutospacing="1" w:after="100" w:afterAutospacing="1"/>
              <w:jc w:val="center"/>
              <w:rPr>
                <w:b/>
                <w:sz w:val="22"/>
              </w:rPr>
            </w:pPr>
            <w:r>
              <w:rPr>
                <w:b/>
                <w:sz w:val="22"/>
              </w:rPr>
              <w:t>Document</w:t>
            </w:r>
          </w:p>
        </w:tc>
        <w:tc>
          <w:tcPr>
            <w:tcW w:w="4678" w:type="dxa"/>
            <w:shd w:val="clear" w:color="auto" w:fill="auto"/>
          </w:tcPr>
          <w:p w14:paraId="16F448BC" w14:textId="77777777" w:rsidR="000C2EE8" w:rsidRPr="00BF7F29" w:rsidRDefault="000C2EE8" w:rsidP="00BF7F29">
            <w:pPr>
              <w:spacing w:before="100" w:beforeAutospacing="1" w:after="100" w:afterAutospacing="1"/>
              <w:jc w:val="center"/>
              <w:rPr>
                <w:b/>
                <w:sz w:val="22"/>
              </w:rPr>
            </w:pPr>
            <w:r>
              <w:rPr>
                <w:b/>
                <w:sz w:val="22"/>
              </w:rPr>
              <w:t>Référence complète de la précédente procédure</w:t>
            </w:r>
          </w:p>
        </w:tc>
      </w:tr>
      <w:tr w:rsidR="00FF0711" w14:paraId="16F448C0" w14:textId="77777777" w:rsidTr="00BF7F29">
        <w:tc>
          <w:tcPr>
            <w:tcW w:w="4786" w:type="dxa"/>
            <w:shd w:val="clear" w:color="auto" w:fill="auto"/>
          </w:tcPr>
          <w:p w14:paraId="16F448BE" w14:textId="77777777" w:rsidR="00FF0711" w:rsidRDefault="00FF0711" w:rsidP="00BF7F29">
            <w:pPr>
              <w:spacing w:before="100" w:beforeAutospacing="1" w:after="100" w:afterAutospacing="1"/>
            </w:pPr>
            <w:r>
              <w:rPr>
                <w:i/>
                <w:highlight w:val="lightGray"/>
              </w:rPr>
              <w:t>Insérer autant de lignes que nécessaire.</w:t>
            </w:r>
          </w:p>
        </w:tc>
        <w:tc>
          <w:tcPr>
            <w:tcW w:w="4678" w:type="dxa"/>
            <w:shd w:val="clear" w:color="auto" w:fill="auto"/>
          </w:tcPr>
          <w:p w14:paraId="16F448BF" w14:textId="77777777" w:rsidR="00FF0711" w:rsidRDefault="00FF0711" w:rsidP="00BF7F29">
            <w:pPr>
              <w:spacing w:before="100" w:beforeAutospacing="1" w:after="100" w:afterAutospacing="1"/>
            </w:pPr>
          </w:p>
        </w:tc>
      </w:tr>
    </w:tbl>
    <w:p w14:paraId="16F448C1" w14:textId="68D211DB" w:rsidR="00DC56F6" w:rsidRPr="00BC61E2" w:rsidRDefault="003F6CC6" w:rsidP="0024225B">
      <w:pPr>
        <w:pStyle w:val="Titre"/>
        <w:rPr>
          <w:i/>
        </w:rPr>
      </w:pPr>
      <w:r>
        <w:t>[</w:t>
      </w:r>
      <w:r w:rsidR="00F816D2">
        <w:t>VI</w:t>
      </w:r>
      <w:r w:rsidR="00D729B0">
        <w:t>I</w:t>
      </w:r>
      <w:r w:rsidR="0004220C">
        <w:t>]</w:t>
      </w:r>
      <w:r>
        <w:t xml:space="preserve"> </w:t>
      </w:r>
      <w:r w:rsidR="0004220C">
        <w:t>[</w:t>
      </w:r>
      <w:r>
        <w:t>VIII]</w:t>
      </w:r>
      <w:r w:rsidR="00F816D2">
        <w:t xml:space="preserve"> – Critères de sélection</w:t>
      </w:r>
      <w:r w:rsidR="00F816D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2"/>
        <w:gridCol w:w="702"/>
        <w:gridCol w:w="736"/>
        <w:gridCol w:w="696"/>
      </w:tblGrid>
      <w:tr w:rsidR="00376A09" w14:paraId="16F448C6" w14:textId="77777777" w:rsidTr="00376A09">
        <w:tc>
          <w:tcPr>
            <w:tcW w:w="7344" w:type="dxa"/>
            <w:shd w:val="clear" w:color="auto" w:fill="auto"/>
          </w:tcPr>
          <w:p w14:paraId="16F448C2" w14:textId="565D7E09" w:rsidR="00376A09" w:rsidRPr="00C475D8" w:rsidRDefault="0004220C" w:rsidP="00493A65">
            <w:pPr>
              <w:spacing w:before="120" w:after="120"/>
              <w:ind w:left="142"/>
              <w:jc w:val="both"/>
              <w:rPr>
                <w:noProof/>
              </w:rPr>
            </w:pPr>
            <w:r>
              <w:lastRenderedPageBreak/>
              <w:t>[8)] [9</w:t>
            </w:r>
            <w:r w:rsidR="00F03DD8">
              <w:t>)</w:t>
            </w:r>
            <w:r>
              <w:t>]</w:t>
            </w:r>
            <w:r w:rsidR="003A0FBA">
              <w:t xml:space="preserve"> </w:t>
            </w:r>
            <w:r w:rsidR="00376A09">
              <w:t>déclare que la personne susmentionnée satisfait aux critères de sélection qui lui sont applicables à titre individuel, tels que prévus par le</w:t>
            </w:r>
            <w:r w:rsidR="00353E58">
              <w:t>s documents de l’appel d’offres</w:t>
            </w:r>
            <w:r w:rsidR="00376A09">
              <w:t>, à savoir:</w:t>
            </w:r>
          </w:p>
        </w:tc>
        <w:tc>
          <w:tcPr>
            <w:tcW w:w="704" w:type="dxa"/>
            <w:shd w:val="clear" w:color="auto" w:fill="auto"/>
          </w:tcPr>
          <w:p w14:paraId="16F448C3" w14:textId="77777777" w:rsidR="00376A09" w:rsidRDefault="00376A09" w:rsidP="007E18C5">
            <w:pPr>
              <w:spacing w:before="240" w:after="120"/>
              <w:jc w:val="both"/>
              <w:rPr>
                <w:noProof/>
              </w:rPr>
            </w:pPr>
            <w:r>
              <w:t>OUI</w:t>
            </w:r>
          </w:p>
        </w:tc>
        <w:tc>
          <w:tcPr>
            <w:tcW w:w="608" w:type="dxa"/>
            <w:shd w:val="clear" w:color="auto" w:fill="auto"/>
          </w:tcPr>
          <w:p w14:paraId="16F448C4" w14:textId="77777777" w:rsidR="00376A09" w:rsidRDefault="00376A09" w:rsidP="007E18C5">
            <w:pPr>
              <w:spacing w:before="240" w:after="120"/>
              <w:jc w:val="both"/>
              <w:rPr>
                <w:noProof/>
              </w:rPr>
            </w:pPr>
            <w:r>
              <w:t>NON</w:t>
            </w:r>
          </w:p>
        </w:tc>
        <w:tc>
          <w:tcPr>
            <w:tcW w:w="630" w:type="dxa"/>
            <w:shd w:val="clear" w:color="auto" w:fill="auto"/>
          </w:tcPr>
          <w:p w14:paraId="16F448C5" w14:textId="77777777" w:rsidR="00376A09" w:rsidRDefault="00376A09" w:rsidP="007E18C5">
            <w:pPr>
              <w:spacing w:before="240" w:after="120"/>
              <w:jc w:val="both"/>
              <w:rPr>
                <w:noProof/>
              </w:rPr>
            </w:pPr>
            <w:r>
              <w:t>Sans objet</w:t>
            </w:r>
          </w:p>
        </w:tc>
      </w:tr>
      <w:tr w:rsidR="00376A09" w14:paraId="16F448CB" w14:textId="77777777" w:rsidTr="0024225B">
        <w:tc>
          <w:tcPr>
            <w:tcW w:w="7344" w:type="dxa"/>
            <w:shd w:val="clear" w:color="auto" w:fill="auto"/>
          </w:tcPr>
          <w:p w14:paraId="16F448C7" w14:textId="5BB8F177" w:rsidR="00376A09" w:rsidRDefault="00376A09" w:rsidP="000A42EC">
            <w:pPr>
              <w:pStyle w:val="Text1"/>
              <w:numPr>
                <w:ilvl w:val="0"/>
                <w:numId w:val="24"/>
              </w:numPr>
              <w:spacing w:before="40" w:after="40"/>
              <w:rPr>
                <w:noProof/>
              </w:rPr>
            </w:pPr>
            <w:r>
              <w:t>elle a la capacité d'exercer l'activité professionnelle d'un point de vue légal et réglementaire, nécessaire à l'exécution du marché, conformément aux dispositions de la section [</w:t>
            </w:r>
            <w:r>
              <w:rPr>
                <w:i/>
                <w:noProof/>
                <w:highlight w:val="lightGray"/>
              </w:rPr>
              <w:t>insérer</w:t>
            </w:r>
            <w:r>
              <w:t>] d</w:t>
            </w:r>
            <w:r w:rsidR="00353E58">
              <w:t>e l’avis de marché/des in</w:t>
            </w:r>
            <w:r w:rsidR="000A42EC">
              <w:t>structions aux soumissionnaires</w:t>
            </w:r>
            <w:r w:rsidR="00353E58">
              <w:t xml:space="preserve"> </w:t>
            </w:r>
            <w:r>
              <w:t>;</w:t>
            </w:r>
          </w:p>
        </w:tc>
        <w:tc>
          <w:tcPr>
            <w:tcW w:w="704" w:type="dxa"/>
            <w:shd w:val="clear" w:color="auto" w:fill="auto"/>
          </w:tcPr>
          <w:p w14:paraId="16F448C8"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08" w:type="dxa"/>
            <w:shd w:val="clear" w:color="auto" w:fill="auto"/>
          </w:tcPr>
          <w:p w14:paraId="16F448C9"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30" w:type="dxa"/>
          </w:tcPr>
          <w:p w14:paraId="16F448CA"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376A09" w14:paraId="16F448D0" w14:textId="77777777" w:rsidTr="0024225B">
        <w:tc>
          <w:tcPr>
            <w:tcW w:w="7344" w:type="dxa"/>
            <w:shd w:val="clear" w:color="auto" w:fill="auto"/>
          </w:tcPr>
          <w:p w14:paraId="16F448CC" w14:textId="61144609" w:rsidR="00376A09" w:rsidRDefault="00376A09" w:rsidP="000A42EC">
            <w:pPr>
              <w:pStyle w:val="Text1"/>
              <w:numPr>
                <w:ilvl w:val="0"/>
                <w:numId w:val="24"/>
              </w:numPr>
              <w:spacing w:before="40" w:after="40"/>
              <w:rPr>
                <w:noProof/>
              </w:rPr>
            </w:pPr>
            <w:r>
              <w:t>elle remplit les critères économiques et financiers applicables, mentionnés à la section [</w:t>
            </w:r>
            <w:r>
              <w:rPr>
                <w:i/>
                <w:noProof/>
                <w:highlight w:val="lightGray"/>
              </w:rPr>
              <w:t>insérer</w:t>
            </w:r>
            <w:r>
              <w:t>]</w:t>
            </w:r>
            <w:r w:rsidR="00353E58">
              <w:t xml:space="preserve"> de l’avis de marché/des in</w:t>
            </w:r>
            <w:r w:rsidR="000A42EC">
              <w:t>structions aux soumissionnaires</w:t>
            </w:r>
            <w:r w:rsidR="000A42EC" w:rsidDel="00353E58">
              <w:t xml:space="preserve"> </w:t>
            </w:r>
            <w:r>
              <w:t>;</w:t>
            </w:r>
          </w:p>
        </w:tc>
        <w:tc>
          <w:tcPr>
            <w:tcW w:w="704" w:type="dxa"/>
            <w:shd w:val="clear" w:color="auto" w:fill="auto"/>
          </w:tcPr>
          <w:p w14:paraId="16F448CD"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08" w:type="dxa"/>
            <w:shd w:val="clear" w:color="auto" w:fill="auto"/>
          </w:tcPr>
          <w:p w14:paraId="16F448CE"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30" w:type="dxa"/>
          </w:tcPr>
          <w:p w14:paraId="16F448CF"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r w:rsidR="00376A09" w14:paraId="16F448D5" w14:textId="77777777" w:rsidTr="0024225B">
        <w:tc>
          <w:tcPr>
            <w:tcW w:w="7344" w:type="dxa"/>
            <w:shd w:val="clear" w:color="auto" w:fill="auto"/>
          </w:tcPr>
          <w:p w14:paraId="16F448D1" w14:textId="61CF9F02" w:rsidR="00376A09" w:rsidRDefault="00376A09" w:rsidP="000A42EC">
            <w:pPr>
              <w:pStyle w:val="Text1"/>
              <w:numPr>
                <w:ilvl w:val="0"/>
                <w:numId w:val="24"/>
              </w:numPr>
              <w:spacing w:before="40" w:after="40"/>
              <w:rPr>
                <w:noProof/>
              </w:rPr>
            </w:pPr>
            <w:r>
              <w:t>elle remplit les critères techniques et professionnels applicables, mentionnés à la section [</w:t>
            </w:r>
            <w:r>
              <w:rPr>
                <w:i/>
                <w:noProof/>
                <w:highlight w:val="lightGray"/>
              </w:rPr>
              <w:t>insérer</w:t>
            </w:r>
            <w:r>
              <w:t>]</w:t>
            </w:r>
            <w:r w:rsidR="00353E58">
              <w:t xml:space="preserve"> de l’avis de marché/des in</w:t>
            </w:r>
            <w:r w:rsidR="000A42EC">
              <w:t>structions aux soumissionnaires</w:t>
            </w:r>
            <w:r>
              <w:t>.</w:t>
            </w:r>
          </w:p>
        </w:tc>
        <w:tc>
          <w:tcPr>
            <w:tcW w:w="704" w:type="dxa"/>
            <w:shd w:val="clear" w:color="auto" w:fill="auto"/>
          </w:tcPr>
          <w:p w14:paraId="16F448D2"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08" w:type="dxa"/>
            <w:shd w:val="clear" w:color="auto" w:fill="auto"/>
          </w:tcPr>
          <w:p w14:paraId="16F448D3"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30" w:type="dxa"/>
          </w:tcPr>
          <w:p w14:paraId="16F448D4" w14:textId="77777777" w:rsidR="00376A09" w:rsidRDefault="00376A09"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bl>
    <w:p w14:paraId="16F448D6" w14:textId="77777777" w:rsidR="00C87D95" w:rsidRPr="0024225B" w:rsidRDefault="00C87D95" w:rsidP="00C87D95"/>
    <w:p w14:paraId="16F448D7" w14:textId="75140476" w:rsidR="00C87D95" w:rsidRPr="00BC61E2" w:rsidRDefault="00C87D95" w:rsidP="00C87D95">
      <w:pPr>
        <w:rPr>
          <w:b/>
          <w:i/>
          <w:color w:val="0070C0"/>
        </w:rPr>
      </w:pPr>
      <w:r>
        <w:rPr>
          <w:b/>
          <w:i/>
          <w:color w:val="0070C0"/>
          <w:highlight w:val="yellow"/>
        </w:rPr>
        <w:t>Le pouvoir adjudicateur doit adapter le tableau ci-dessus en fonction des critères mentionnés dans le</w:t>
      </w:r>
      <w:r w:rsidR="00D729B0">
        <w:rPr>
          <w:b/>
          <w:i/>
          <w:color w:val="0070C0"/>
          <w:highlight w:val="yellow"/>
        </w:rPr>
        <w:t>s documents de l’appel d’offres</w:t>
      </w:r>
      <w:r>
        <w:rPr>
          <w:b/>
          <w:i/>
          <w:color w:val="0070C0"/>
          <w:highlight w:val="yellow"/>
        </w:rPr>
        <w:t xml:space="preserve"> (c'est-à-dire insérer des lignes supplémentaires pour chaque critère ou supprimer les lignes inutiles).</w:t>
      </w:r>
      <w:r>
        <w:rPr>
          <w:b/>
          <w:i/>
          <w:color w:val="0070C0"/>
        </w:rPr>
        <w:t xml:space="preserve"> </w:t>
      </w:r>
    </w:p>
    <w:p w14:paraId="16F448D8" w14:textId="77777777" w:rsidR="00DC56F6" w:rsidRDefault="00DC56F6"/>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2"/>
        <w:gridCol w:w="702"/>
        <w:gridCol w:w="736"/>
        <w:gridCol w:w="7"/>
        <w:gridCol w:w="689"/>
      </w:tblGrid>
      <w:tr w:rsidR="00376A09" w14:paraId="16F448DD" w14:textId="77777777" w:rsidTr="00376A09">
        <w:tc>
          <w:tcPr>
            <w:tcW w:w="7344" w:type="dxa"/>
            <w:shd w:val="clear" w:color="auto" w:fill="auto"/>
          </w:tcPr>
          <w:p w14:paraId="16F448D9" w14:textId="32D47B8C" w:rsidR="00376A09" w:rsidRDefault="0004220C" w:rsidP="00493A65">
            <w:pPr>
              <w:spacing w:before="120" w:after="120"/>
              <w:jc w:val="both"/>
              <w:rPr>
                <w:noProof/>
              </w:rPr>
            </w:pPr>
            <w:r>
              <w:t>[9)] [</w:t>
            </w:r>
            <w:r w:rsidR="00F03DD8">
              <w:t>1</w:t>
            </w:r>
            <w:r>
              <w:t>0</w:t>
            </w:r>
            <w:r w:rsidR="00F03DD8">
              <w:t>)</w:t>
            </w:r>
            <w:r>
              <w:t>]</w:t>
            </w:r>
            <w:r w:rsidR="00376A09">
              <w:t xml:space="preserve"> si la personne susmentionnée est </w:t>
            </w:r>
            <w:r w:rsidR="00376A09">
              <w:rPr>
                <w:b/>
                <w:noProof/>
              </w:rPr>
              <w:t>soumissionnaire unique</w:t>
            </w:r>
            <w:r w:rsidR="00376A09">
              <w:t xml:space="preserve"> ou </w:t>
            </w:r>
            <w:r w:rsidR="00376A09">
              <w:rPr>
                <w:b/>
                <w:noProof/>
              </w:rPr>
              <w:t>chef de file dans le cas d'un</w:t>
            </w:r>
            <w:r w:rsidR="00D729B0">
              <w:rPr>
                <w:b/>
                <w:noProof/>
              </w:rPr>
              <w:t xml:space="preserve"> consortium </w:t>
            </w:r>
            <w:r w:rsidR="00376A09">
              <w:t xml:space="preserve">, </w:t>
            </w:r>
            <w:r w:rsidR="00F03DD8">
              <w:t xml:space="preserve">elle </w:t>
            </w:r>
            <w:r w:rsidR="00376A09">
              <w:t>déclare que:</w:t>
            </w:r>
          </w:p>
        </w:tc>
        <w:tc>
          <w:tcPr>
            <w:tcW w:w="704" w:type="dxa"/>
            <w:shd w:val="clear" w:color="auto" w:fill="auto"/>
          </w:tcPr>
          <w:p w14:paraId="16F448DA" w14:textId="77777777" w:rsidR="00376A09" w:rsidRDefault="00376A09" w:rsidP="007E18C5">
            <w:pPr>
              <w:spacing w:before="240" w:after="120"/>
              <w:jc w:val="both"/>
              <w:rPr>
                <w:noProof/>
              </w:rPr>
            </w:pPr>
            <w:r>
              <w:t>OUI</w:t>
            </w:r>
          </w:p>
        </w:tc>
        <w:tc>
          <w:tcPr>
            <w:tcW w:w="602" w:type="dxa"/>
            <w:shd w:val="clear" w:color="auto" w:fill="auto"/>
          </w:tcPr>
          <w:p w14:paraId="16F448DB" w14:textId="77777777" w:rsidR="00376A09" w:rsidRDefault="00376A09" w:rsidP="007E18C5">
            <w:pPr>
              <w:spacing w:before="240" w:after="120"/>
              <w:jc w:val="both"/>
              <w:rPr>
                <w:noProof/>
              </w:rPr>
            </w:pPr>
            <w:r>
              <w:t>NON</w:t>
            </w:r>
          </w:p>
        </w:tc>
        <w:tc>
          <w:tcPr>
            <w:tcW w:w="636" w:type="dxa"/>
            <w:gridSpan w:val="2"/>
            <w:shd w:val="clear" w:color="auto" w:fill="auto"/>
          </w:tcPr>
          <w:p w14:paraId="16F448DC" w14:textId="77777777" w:rsidR="00376A09" w:rsidRDefault="00376A09" w:rsidP="007E18C5">
            <w:pPr>
              <w:spacing w:before="240" w:after="120"/>
              <w:jc w:val="both"/>
              <w:rPr>
                <w:noProof/>
              </w:rPr>
            </w:pPr>
            <w:r>
              <w:t>Sans objet</w:t>
            </w:r>
          </w:p>
        </w:tc>
      </w:tr>
      <w:tr w:rsidR="00376A09" w14:paraId="16F448E2" w14:textId="77777777" w:rsidTr="0024225B">
        <w:tc>
          <w:tcPr>
            <w:tcW w:w="7344" w:type="dxa"/>
            <w:shd w:val="clear" w:color="auto" w:fill="auto"/>
          </w:tcPr>
          <w:p w14:paraId="16F448DE" w14:textId="0503C471" w:rsidR="00376A09" w:rsidRDefault="00376A09" w:rsidP="00F03DD8">
            <w:pPr>
              <w:pStyle w:val="Text1"/>
              <w:numPr>
                <w:ilvl w:val="0"/>
                <w:numId w:val="24"/>
              </w:numPr>
              <w:spacing w:before="40" w:after="40"/>
              <w:rPr>
                <w:noProof/>
              </w:rPr>
            </w:pPr>
            <w:r>
              <w:t>le soumissionnaire (y compris tous les membres du groupement en cas d</w:t>
            </w:r>
            <w:r w:rsidR="00F03DD8">
              <w:t>e consortium</w:t>
            </w:r>
            <w:r>
              <w:t xml:space="preserve"> et les sous-traitants, le cas échéant) respecte l'ensemble des critères de sélection pour lesquels il sera procédé à une évaluation d'ensemble conformément au</w:t>
            </w:r>
            <w:r w:rsidR="00F03DD8">
              <w:t xml:space="preserve"> documents de l’appel d’offres</w:t>
            </w:r>
            <w:r>
              <w:t>.</w:t>
            </w:r>
          </w:p>
        </w:tc>
        <w:tc>
          <w:tcPr>
            <w:tcW w:w="704" w:type="dxa"/>
            <w:shd w:val="clear" w:color="auto" w:fill="auto"/>
          </w:tcPr>
          <w:p w14:paraId="16F448DF" w14:textId="77777777" w:rsidR="00376A09" w:rsidRDefault="00376A09" w:rsidP="007E18C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08" w:type="dxa"/>
            <w:gridSpan w:val="2"/>
            <w:shd w:val="clear" w:color="auto" w:fill="auto"/>
          </w:tcPr>
          <w:p w14:paraId="16F448E0" w14:textId="77777777" w:rsidR="00376A09" w:rsidRDefault="00376A09" w:rsidP="007E18C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c>
          <w:tcPr>
            <w:tcW w:w="630" w:type="dxa"/>
          </w:tcPr>
          <w:p w14:paraId="16F448E1" w14:textId="77777777" w:rsidR="00376A09" w:rsidRDefault="00376A09" w:rsidP="007E18C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856A4">
              <w:rPr>
                <w:noProof/>
              </w:rPr>
            </w:r>
            <w:r w:rsidR="00D856A4">
              <w:rPr>
                <w:noProof/>
              </w:rPr>
              <w:fldChar w:fldCharType="separate"/>
            </w:r>
            <w:r>
              <w:rPr>
                <w:noProof/>
              </w:rPr>
              <w:fldChar w:fldCharType="end"/>
            </w:r>
          </w:p>
        </w:tc>
      </w:tr>
    </w:tbl>
    <w:p w14:paraId="16F448E3" w14:textId="4D99F639" w:rsidR="00154CF6" w:rsidRPr="00BC61E2" w:rsidRDefault="005C3391" w:rsidP="00154CF6">
      <w:pPr>
        <w:pStyle w:val="Titre"/>
        <w:rPr>
          <w:i/>
        </w:rPr>
      </w:pPr>
      <w:r>
        <w:t>[VIII] [</w:t>
      </w:r>
      <w:r w:rsidR="00F03DD8">
        <w:t>IX</w:t>
      </w:r>
      <w:r>
        <w:t>]</w:t>
      </w:r>
      <w:r w:rsidR="00DA286B">
        <w:t xml:space="preserve"> – Justificatifs aux fins de la sélection</w:t>
      </w:r>
    </w:p>
    <w:p w14:paraId="16F448E4" w14:textId="4469E210" w:rsidR="00154CF6" w:rsidRDefault="00154CF6" w:rsidP="00154CF6">
      <w:pPr>
        <w:spacing w:before="100" w:beforeAutospacing="1" w:after="100" w:afterAutospacing="1"/>
        <w:jc w:val="both"/>
        <w:rPr>
          <w:noProof/>
        </w:rPr>
      </w:pPr>
      <w:r>
        <w:t>Le signataire déclare que la personne susmentionnée peut fournir, sur demande et sans tarder, les documents justificatifs nécessaires énumérés dans les sections correspondantes d</w:t>
      </w:r>
      <w:r w:rsidR="000A42EC">
        <w:t>es documents de l’appel d’offres</w:t>
      </w:r>
      <w:r>
        <w:t xml:space="preserve"> et qui ne sont pas disponibles sous forme électronique.</w:t>
      </w:r>
    </w:p>
    <w:p w14:paraId="16F448E5" w14:textId="61DEC984" w:rsidR="001C5CDF" w:rsidRDefault="001C5CDF" w:rsidP="00154CF6">
      <w:pPr>
        <w:spacing w:before="100" w:beforeAutospacing="1" w:after="100" w:afterAutospacing="1"/>
        <w:jc w:val="both"/>
      </w:pPr>
      <w:r>
        <w:t>La personne n'est pas tenue de fournir les justificatifs si elle les a déjà présentés aux fins d'une autre procédure de passation de marché du même pouvoir adjudicateur</w:t>
      </w:r>
      <w:r>
        <w:rPr>
          <w:rStyle w:val="Appelnotedebasdep"/>
        </w:rPr>
        <w:footnoteReference w:id="5"/>
      </w:r>
      <w:r>
        <w:t xml:space="preserve">. Les documents ne doivent pas avoir été délivrés plus d'un an avant la date à laquelle ils ont été demandés par le pouvoir adjudicateur et doivent être toujours valables à cette date. </w:t>
      </w:r>
    </w:p>
    <w:p w14:paraId="16F448E6" w14:textId="77777777" w:rsidR="001C5CDF" w:rsidRDefault="00154CF6" w:rsidP="0024225B">
      <w:pPr>
        <w:spacing w:before="100" w:beforeAutospacing="1" w:after="100" w:afterAutospacing="1"/>
        <w:jc w:val="both"/>
      </w:pPr>
      <w:r>
        <w:t xml:space="preserve">Le signataire déclare que la personne a déjà fourni les preuves documentaires aux fins d'une précédente procédure et confirme qu'aucun changement n'est intervenu dans sa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87D95" w:rsidRPr="000C2EE8" w14:paraId="16F448E9" w14:textId="77777777" w:rsidTr="00BF7F29">
        <w:tc>
          <w:tcPr>
            <w:tcW w:w="4786" w:type="dxa"/>
            <w:shd w:val="clear" w:color="auto" w:fill="auto"/>
          </w:tcPr>
          <w:p w14:paraId="16F448E7" w14:textId="77777777" w:rsidR="00C87D95" w:rsidRPr="00BF7F29" w:rsidRDefault="00C87D95" w:rsidP="00BF7F29">
            <w:pPr>
              <w:spacing w:before="100" w:beforeAutospacing="1" w:after="100" w:afterAutospacing="1"/>
              <w:jc w:val="center"/>
              <w:rPr>
                <w:b/>
                <w:sz w:val="22"/>
              </w:rPr>
            </w:pPr>
            <w:r>
              <w:rPr>
                <w:b/>
                <w:sz w:val="22"/>
              </w:rPr>
              <w:t>Document</w:t>
            </w:r>
          </w:p>
        </w:tc>
        <w:tc>
          <w:tcPr>
            <w:tcW w:w="4678" w:type="dxa"/>
            <w:shd w:val="clear" w:color="auto" w:fill="auto"/>
          </w:tcPr>
          <w:p w14:paraId="16F448E8" w14:textId="77777777" w:rsidR="00C87D95" w:rsidRPr="00BF7F29" w:rsidRDefault="00C87D95" w:rsidP="00BF7F29">
            <w:pPr>
              <w:spacing w:before="100" w:beforeAutospacing="1" w:after="100" w:afterAutospacing="1"/>
              <w:jc w:val="center"/>
              <w:rPr>
                <w:b/>
                <w:sz w:val="22"/>
              </w:rPr>
            </w:pPr>
            <w:r>
              <w:rPr>
                <w:b/>
                <w:sz w:val="22"/>
              </w:rPr>
              <w:t>Référence complète de la précédente procédure</w:t>
            </w:r>
          </w:p>
        </w:tc>
      </w:tr>
      <w:tr w:rsidR="00C87D95" w14:paraId="16F448EC" w14:textId="77777777" w:rsidTr="00BF7F29">
        <w:tc>
          <w:tcPr>
            <w:tcW w:w="4786" w:type="dxa"/>
            <w:shd w:val="clear" w:color="auto" w:fill="auto"/>
          </w:tcPr>
          <w:p w14:paraId="16F448EA" w14:textId="77777777" w:rsidR="00C87D95" w:rsidRDefault="00C87D95" w:rsidP="00BF7F29">
            <w:pPr>
              <w:spacing w:before="100" w:beforeAutospacing="1" w:after="100" w:afterAutospacing="1"/>
            </w:pPr>
            <w:r>
              <w:rPr>
                <w:i/>
                <w:highlight w:val="lightGray"/>
              </w:rPr>
              <w:t>Insérer autant de lignes que nécessaire.</w:t>
            </w:r>
          </w:p>
        </w:tc>
        <w:tc>
          <w:tcPr>
            <w:tcW w:w="4678" w:type="dxa"/>
            <w:shd w:val="clear" w:color="auto" w:fill="auto"/>
          </w:tcPr>
          <w:p w14:paraId="16F448EB" w14:textId="77777777" w:rsidR="00C87D95" w:rsidRDefault="00C87D95" w:rsidP="00BF7F29">
            <w:pPr>
              <w:spacing w:before="100" w:beforeAutospacing="1" w:after="100" w:afterAutospacing="1"/>
            </w:pPr>
          </w:p>
        </w:tc>
      </w:tr>
    </w:tbl>
    <w:p w14:paraId="16F448ED" w14:textId="77777777" w:rsidR="001C5CDF" w:rsidRDefault="001C5CDF" w:rsidP="004D4F4A">
      <w:pPr>
        <w:spacing w:before="40" w:after="40"/>
        <w:jc w:val="both"/>
        <w:rPr>
          <w:noProof/>
        </w:rPr>
      </w:pPr>
    </w:p>
    <w:p w14:paraId="16F448EE" w14:textId="77777777" w:rsidR="00BA61F8" w:rsidRPr="0024225B" w:rsidRDefault="00BA61F8" w:rsidP="004D4F4A">
      <w:pPr>
        <w:spacing w:before="40" w:after="40"/>
        <w:jc w:val="both"/>
        <w:rPr>
          <w:b/>
          <w:i/>
          <w:noProof/>
        </w:rPr>
      </w:pPr>
      <w:r>
        <w:rPr>
          <w:b/>
          <w:i/>
          <w:noProof/>
        </w:rPr>
        <w:t xml:space="preserve">La personne susmentionnée est susceptible d'être rejetée de la présente procédure et est passible de sanctions administratives (exclusion ou sanction financière) s'il est établi que </w:t>
      </w:r>
      <w:r>
        <w:rPr>
          <w:b/>
          <w:i/>
          <w:noProof/>
        </w:rPr>
        <w:lastRenderedPageBreak/>
        <w:t>de fausses déclarations ont été faites ou que de fausses informations ont été fournies pour participer à la présente procédure.</w:t>
      </w:r>
    </w:p>
    <w:p w14:paraId="16F448EF" w14:textId="77777777" w:rsidR="00156071" w:rsidRPr="00F76ABA" w:rsidRDefault="00156071" w:rsidP="004D4F4A">
      <w:pPr>
        <w:spacing w:before="40" w:after="40"/>
        <w:jc w:val="both"/>
        <w:rPr>
          <w:noProof/>
        </w:rPr>
      </w:pPr>
    </w:p>
    <w:p w14:paraId="16F448F0" w14:textId="77777777" w:rsidR="00DA410F" w:rsidRPr="00F76ABA" w:rsidRDefault="004D4F4A" w:rsidP="004A4B4A">
      <w:pPr>
        <w:tabs>
          <w:tab w:val="left" w:pos="4395"/>
          <w:tab w:val="left" w:pos="7797"/>
        </w:tabs>
        <w:spacing w:before="40" w:after="40"/>
        <w:jc w:val="both"/>
        <w:rPr>
          <w:noProof/>
        </w:rPr>
      </w:pPr>
      <w:r>
        <w:t>Nom et prénoms</w:t>
      </w:r>
      <w:r>
        <w:tab/>
        <w:t>Date</w:t>
      </w:r>
      <w:r>
        <w:tab/>
        <w:t>Signature</w:t>
      </w:r>
    </w:p>
    <w:p w14:paraId="16F448F1" w14:textId="77777777" w:rsidR="00DA410F" w:rsidRPr="00F76ABA" w:rsidRDefault="00DA410F" w:rsidP="004D4F4A">
      <w:pPr>
        <w:rPr>
          <w:noProof/>
        </w:rPr>
      </w:pPr>
    </w:p>
    <w:sectPr w:rsidR="00DA410F" w:rsidRPr="00F76ABA" w:rsidSect="00C11B0F">
      <w:headerReference w:type="first" r:id="rId12"/>
      <w:pgSz w:w="11906" w:h="16838" w:code="9"/>
      <w:pgMar w:top="1134" w:right="1418" w:bottom="1134" w:left="141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0823C" w14:textId="77777777" w:rsidR="00D856A4" w:rsidRDefault="00D856A4">
      <w:r>
        <w:separator/>
      </w:r>
    </w:p>
  </w:endnote>
  <w:endnote w:type="continuationSeparator" w:id="0">
    <w:p w14:paraId="23D02DA5" w14:textId="77777777" w:rsidR="00D856A4" w:rsidRDefault="00D85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Times New Roman"/>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8B82C" w14:textId="77777777" w:rsidR="00D856A4" w:rsidRDefault="00D856A4">
      <w:r>
        <w:separator/>
      </w:r>
    </w:p>
  </w:footnote>
  <w:footnote w:type="continuationSeparator" w:id="0">
    <w:p w14:paraId="55773586" w14:textId="77777777" w:rsidR="00D856A4" w:rsidRDefault="00D856A4">
      <w:r>
        <w:continuationSeparator/>
      </w:r>
    </w:p>
  </w:footnote>
  <w:footnote w:id="1">
    <w:p w14:paraId="61539AC3" w14:textId="43B7943B" w:rsidR="003F6CC6" w:rsidRPr="009857B0" w:rsidRDefault="003F6CC6">
      <w:pPr>
        <w:pStyle w:val="Notedebasdepage"/>
      </w:pPr>
      <w:r>
        <w:rPr>
          <w:rStyle w:val="Appelnotedebasdep"/>
        </w:rPr>
        <w:footnoteRef/>
      </w:r>
      <w:r>
        <w:t xml:space="preserve"> La même institution ou agence. </w:t>
      </w:r>
    </w:p>
  </w:footnote>
  <w:footnote w:id="2">
    <w:p w14:paraId="3733A0AF" w14:textId="08093607" w:rsidR="003F6CC6" w:rsidRPr="00620AE9" w:rsidRDefault="003F6CC6">
      <w:pPr>
        <w:pStyle w:val="Notedebasdepage"/>
      </w:pPr>
      <w:r>
        <w:rPr>
          <w:rStyle w:val="Appelnotedebasdep"/>
        </w:rPr>
        <w:footnoteRef/>
      </w:r>
      <w:r>
        <w:t xml:space="preserve"> </w:t>
      </w:r>
      <w:r w:rsidRPr="00620AE9">
        <w:t>Veuillez également con</w:t>
      </w:r>
      <w:r>
        <w:t>sulter l'appel à propositions au cas où des options spécifiques ont été</w:t>
      </w:r>
      <w:r w:rsidRPr="00620AE9">
        <w:t xml:space="preserve"> définies pour signer la déclaration</w:t>
      </w:r>
      <w:r>
        <w:t>.</w:t>
      </w:r>
    </w:p>
  </w:footnote>
  <w:footnote w:id="3">
    <w:p w14:paraId="20FA0E26" w14:textId="77777777" w:rsidR="003F6CC6" w:rsidRPr="00620AE9" w:rsidRDefault="003F6CC6" w:rsidP="003F6CC6">
      <w:pPr>
        <w:pStyle w:val="Notedebasdepage"/>
      </w:pPr>
      <w:r>
        <w:rPr>
          <w:rStyle w:val="Appelnotedebasdep"/>
        </w:rPr>
        <w:footnoteRef/>
      </w:r>
      <w:r>
        <w:t xml:space="preserve"> Ceci</w:t>
      </w:r>
      <w:r w:rsidRPr="00620AE9">
        <w:t xml:space="preserve"> ne s'applique pas aux entités affiliées, sauf si leur capacité financière et leur capacité opérationnelle sont nécessaires en raison du fait que le bénéficiaire </w:t>
      </w:r>
      <w:r>
        <w:t xml:space="preserve">dont relèvent </w:t>
      </w:r>
      <w:r w:rsidRPr="00620AE9">
        <w:t>ces entités affiliées ne dispose pas lui-même de la capacité requise.</w:t>
      </w:r>
    </w:p>
  </w:footnote>
  <w:footnote w:id="4">
    <w:p w14:paraId="79038C83" w14:textId="6A024800" w:rsidR="003F6CC6" w:rsidRPr="00EA6BA4" w:rsidRDefault="003F6CC6">
      <w:pPr>
        <w:pStyle w:val="Notedebasdepage"/>
      </w:pPr>
      <w:r>
        <w:rPr>
          <w:rStyle w:val="Appelnotedebasdep"/>
        </w:rPr>
        <w:footnoteRef/>
      </w:r>
      <w:r>
        <w:t xml:space="preserve"> La même institution ou agence. </w:t>
      </w:r>
    </w:p>
  </w:footnote>
  <w:footnote w:id="5">
    <w:p w14:paraId="7F196C0F" w14:textId="3215219F" w:rsidR="003F6CC6" w:rsidRPr="00EA6BA4" w:rsidRDefault="003F6CC6">
      <w:pPr>
        <w:pStyle w:val="Notedebasdepage"/>
      </w:pPr>
      <w:r>
        <w:rPr>
          <w:rStyle w:val="Appelnotedebasdep"/>
        </w:rPr>
        <w:footnoteRef/>
      </w:r>
      <w:r>
        <w:t xml:space="preserve"> La même institution ou agence.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448F6" w14:textId="396AC867" w:rsidR="003F6CC6" w:rsidRPr="004A3BDB" w:rsidRDefault="003F6CC6" w:rsidP="004A3BDB">
    <w:pPr>
      <w:pStyle w:val="En-tte"/>
      <w:jc w:val="right"/>
      <w:rPr>
        <w:sz w:val="20"/>
      </w:rPr>
    </w:pPr>
    <w:r>
      <w:rPr>
        <w:sz w:val="20"/>
      </w:rPr>
      <w:t xml:space="preserve">Version de </w:t>
    </w:r>
    <w:r w:rsidR="00EB6CF1">
      <w:rPr>
        <w:sz w:val="20"/>
      </w:rPr>
      <w:t>juillet</w:t>
    </w:r>
    <w:r w:rsidR="003A0FBA">
      <w:rPr>
        <w:sz w:val="20"/>
      </w:rPr>
      <w:t xml:space="preserve"> </w:t>
    </w:r>
    <w:r>
      <w:rPr>
        <w:sz w:val="20"/>
      </w:rPr>
      <w:t>201</w:t>
    </w:r>
    <w:r w:rsidR="00EB6CF1">
      <w:rPr>
        <w:sz w:val="20"/>
      </w:rPr>
      <w:t>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32C732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0963E6"/>
    <w:multiLevelType w:val="hybridMultilevel"/>
    <w:tmpl w:val="95A69F44"/>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3B363E"/>
    <w:multiLevelType w:val="singleLevel"/>
    <w:tmpl w:val="C248E822"/>
    <w:lvl w:ilvl="0">
      <w:start w:val="9"/>
      <w:numFmt w:val="decimal"/>
      <w:lvlText w:val="%1."/>
      <w:lvlJc w:val="left"/>
      <w:pPr>
        <w:tabs>
          <w:tab w:val="num" w:pos="360"/>
        </w:tabs>
        <w:ind w:left="360" w:hanging="360"/>
      </w:pPr>
      <w:rPr>
        <w:b/>
        <w:i w:val="0"/>
      </w:rPr>
    </w:lvl>
  </w:abstractNum>
  <w:abstractNum w:abstractNumId="3" w15:restartNumberingAfterBreak="0">
    <w:nsid w:val="10BB7F20"/>
    <w:multiLevelType w:val="hybridMultilevel"/>
    <w:tmpl w:val="612A1EF8"/>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154038"/>
    <w:multiLevelType w:val="singleLevel"/>
    <w:tmpl w:val="F4A01F58"/>
    <w:lvl w:ilvl="0">
      <w:start w:val="7"/>
      <w:numFmt w:val="decimal"/>
      <w:lvlText w:val="%1."/>
      <w:lvlJc w:val="left"/>
      <w:pPr>
        <w:tabs>
          <w:tab w:val="num" w:pos="360"/>
        </w:tabs>
        <w:ind w:left="360" w:hanging="360"/>
      </w:pPr>
      <w:rPr>
        <w:b/>
        <w:i w:val="0"/>
      </w:rPr>
    </w:lvl>
  </w:abstractNum>
  <w:abstractNum w:abstractNumId="7" w15:restartNumberingAfterBreak="0">
    <w:nsid w:val="2CF440C6"/>
    <w:multiLevelType w:val="multilevel"/>
    <w:tmpl w:val="8F2AC7B8"/>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9" w15:restartNumberingAfterBreak="0">
    <w:nsid w:val="2E5C38F8"/>
    <w:multiLevelType w:val="hybridMultilevel"/>
    <w:tmpl w:val="032E3830"/>
    <w:lvl w:ilvl="0" w:tplc="040C0011">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6B35C5"/>
    <w:multiLevelType w:val="hybridMultilevel"/>
    <w:tmpl w:val="7E9ED45C"/>
    <w:lvl w:ilvl="0" w:tplc="040C0011">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2" w15:restartNumberingAfterBreak="0">
    <w:nsid w:val="4E12590F"/>
    <w:multiLevelType w:val="multilevel"/>
    <w:tmpl w:val="24B482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4" w15:restartNumberingAfterBreak="0">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7" w15:restartNumberingAfterBreak="0">
    <w:nsid w:val="696A6040"/>
    <w:multiLevelType w:val="hybridMultilevel"/>
    <w:tmpl w:val="2E3C014C"/>
    <w:lvl w:ilvl="0" w:tplc="3594C3CE">
      <w:numFmt w:val="bullet"/>
      <w:lvlText w:val="-"/>
      <w:lvlJc w:val="left"/>
      <w:pPr>
        <w:ind w:left="720" w:hanging="360"/>
      </w:pPr>
      <w:rPr>
        <w:rFonts w:ascii="Times New Roman" w:eastAsia="Times New Roman" w:hAnsi="Times New Roman" w:cs="Times New Roman" w:hint="default"/>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804877"/>
    <w:multiLevelType w:val="hybridMultilevel"/>
    <w:tmpl w:val="85A805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0" w15:restartNumberingAfterBreak="0">
    <w:nsid w:val="70C57E10"/>
    <w:multiLevelType w:val="singleLevel"/>
    <w:tmpl w:val="7200E9F2"/>
    <w:lvl w:ilvl="0">
      <w:start w:val="3"/>
      <w:numFmt w:val="decimal"/>
      <w:lvlText w:val="%1."/>
      <w:lvlJc w:val="left"/>
      <w:pPr>
        <w:tabs>
          <w:tab w:val="num" w:pos="360"/>
        </w:tabs>
        <w:ind w:left="360" w:hanging="360"/>
      </w:pPr>
      <w:rPr>
        <w:b/>
        <w:i w:val="0"/>
      </w:rPr>
    </w:lvl>
  </w:abstractNum>
  <w:abstractNum w:abstractNumId="21" w15:restartNumberingAfterBreak="0">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abstractNumId w:val="21"/>
  </w:num>
  <w:num w:numId="2">
    <w:abstractNumId w:val="0"/>
  </w:num>
  <w:num w:numId="3">
    <w:abstractNumId w:val="16"/>
  </w:num>
  <w:num w:numId="4">
    <w:abstractNumId w:val="4"/>
  </w:num>
  <w:num w:numId="5">
    <w:abstractNumId w:val="14"/>
  </w:num>
  <w:num w:numId="6">
    <w:abstractNumId w:val="10"/>
  </w:num>
  <w:num w:numId="7">
    <w:abstractNumId w:val="25"/>
  </w:num>
  <w:num w:numId="8">
    <w:abstractNumId w:val="15"/>
  </w:num>
  <w:num w:numId="9">
    <w:abstractNumId w:val="8"/>
  </w:num>
  <w:num w:numId="10">
    <w:abstractNumId w:val="6"/>
  </w:num>
  <w:num w:numId="11">
    <w:abstractNumId w:val="2"/>
  </w:num>
  <w:num w:numId="12">
    <w:abstractNumId w:val="20"/>
  </w:num>
  <w:num w:numId="13">
    <w:abstractNumId w:val="24"/>
  </w:num>
  <w:num w:numId="14">
    <w:abstractNumId w:val="18"/>
  </w:num>
  <w:num w:numId="15">
    <w:abstractNumId w:val="7"/>
  </w:num>
  <w:num w:numId="16">
    <w:abstractNumId w:val="19"/>
  </w:num>
  <w:num w:numId="17">
    <w:abstractNumId w:val="9"/>
  </w:num>
  <w:num w:numId="18">
    <w:abstractNumId w:val="1"/>
  </w:num>
  <w:num w:numId="19">
    <w:abstractNumId w:val="3"/>
  </w:num>
  <w:num w:numId="20">
    <w:abstractNumId w:val="17"/>
  </w:num>
  <w:num w:numId="21">
    <w:abstractNumId w:val="23"/>
  </w:num>
  <w:num w:numId="22">
    <w:abstractNumId w:val="13"/>
  </w:num>
  <w:num w:numId="23">
    <w:abstractNumId w:val="22"/>
  </w:num>
  <w:num w:numId="24">
    <w:abstractNumId w:val="12"/>
  </w:num>
  <w:num w:numId="25">
    <w:abstractNumId w:val="5"/>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A410F"/>
    <w:rsid w:val="000000DA"/>
    <w:rsid w:val="00000D90"/>
    <w:rsid w:val="00011D8F"/>
    <w:rsid w:val="0002788C"/>
    <w:rsid w:val="0004220C"/>
    <w:rsid w:val="00055F7F"/>
    <w:rsid w:val="00060716"/>
    <w:rsid w:val="00064BE7"/>
    <w:rsid w:val="00086A53"/>
    <w:rsid w:val="0008758A"/>
    <w:rsid w:val="000A42EC"/>
    <w:rsid w:val="000B1CF8"/>
    <w:rsid w:val="000C2EE8"/>
    <w:rsid w:val="000C68B3"/>
    <w:rsid w:val="000F40A3"/>
    <w:rsid w:val="0010150F"/>
    <w:rsid w:val="00105C02"/>
    <w:rsid w:val="00113FC7"/>
    <w:rsid w:val="0011512C"/>
    <w:rsid w:val="0011661C"/>
    <w:rsid w:val="00116FF1"/>
    <w:rsid w:val="001228C9"/>
    <w:rsid w:val="00134415"/>
    <w:rsid w:val="001441F6"/>
    <w:rsid w:val="00154CF6"/>
    <w:rsid w:val="00156071"/>
    <w:rsid w:val="001751BC"/>
    <w:rsid w:val="00180151"/>
    <w:rsid w:val="001A2330"/>
    <w:rsid w:val="001C3749"/>
    <w:rsid w:val="001C4F29"/>
    <w:rsid w:val="001C5CDF"/>
    <w:rsid w:val="001F135A"/>
    <w:rsid w:val="00210CBD"/>
    <w:rsid w:val="002121C3"/>
    <w:rsid w:val="00214D18"/>
    <w:rsid w:val="0022529D"/>
    <w:rsid w:val="00230ACC"/>
    <w:rsid w:val="00233556"/>
    <w:rsid w:val="00236862"/>
    <w:rsid w:val="0024225B"/>
    <w:rsid w:val="00251321"/>
    <w:rsid w:val="002610C3"/>
    <w:rsid w:val="00265657"/>
    <w:rsid w:val="00282169"/>
    <w:rsid w:val="002938BC"/>
    <w:rsid w:val="00293915"/>
    <w:rsid w:val="002A328B"/>
    <w:rsid w:val="002C1324"/>
    <w:rsid w:val="002C76EE"/>
    <w:rsid w:val="002D72B3"/>
    <w:rsid w:val="002E4DDF"/>
    <w:rsid w:val="002F0D05"/>
    <w:rsid w:val="002F5C86"/>
    <w:rsid w:val="003154CD"/>
    <w:rsid w:val="00321B2B"/>
    <w:rsid w:val="00327EBE"/>
    <w:rsid w:val="00343F23"/>
    <w:rsid w:val="003443FA"/>
    <w:rsid w:val="00353E58"/>
    <w:rsid w:val="00357A64"/>
    <w:rsid w:val="00357CC2"/>
    <w:rsid w:val="003606C5"/>
    <w:rsid w:val="00360DC9"/>
    <w:rsid w:val="003615C7"/>
    <w:rsid w:val="003761DA"/>
    <w:rsid w:val="00376A09"/>
    <w:rsid w:val="0038404C"/>
    <w:rsid w:val="00384EE5"/>
    <w:rsid w:val="003974B8"/>
    <w:rsid w:val="003A0FBA"/>
    <w:rsid w:val="003A427B"/>
    <w:rsid w:val="003B478B"/>
    <w:rsid w:val="003B6ACF"/>
    <w:rsid w:val="003E2874"/>
    <w:rsid w:val="003E38BD"/>
    <w:rsid w:val="003E3BA0"/>
    <w:rsid w:val="003E4DCC"/>
    <w:rsid w:val="003E5E5C"/>
    <w:rsid w:val="003F6CC6"/>
    <w:rsid w:val="003F754E"/>
    <w:rsid w:val="0040714B"/>
    <w:rsid w:val="00425174"/>
    <w:rsid w:val="00437501"/>
    <w:rsid w:val="00452C5D"/>
    <w:rsid w:val="004549E4"/>
    <w:rsid w:val="00455852"/>
    <w:rsid w:val="0046077A"/>
    <w:rsid w:val="004613D0"/>
    <w:rsid w:val="004662F1"/>
    <w:rsid w:val="00466AA5"/>
    <w:rsid w:val="004729C1"/>
    <w:rsid w:val="004764EF"/>
    <w:rsid w:val="00476682"/>
    <w:rsid w:val="00476C53"/>
    <w:rsid w:val="00493A65"/>
    <w:rsid w:val="004A3BDB"/>
    <w:rsid w:val="004A4B4A"/>
    <w:rsid w:val="004B187F"/>
    <w:rsid w:val="004B1983"/>
    <w:rsid w:val="004B29AF"/>
    <w:rsid w:val="004D4F4A"/>
    <w:rsid w:val="004D4F81"/>
    <w:rsid w:val="0050151E"/>
    <w:rsid w:val="00501E73"/>
    <w:rsid w:val="005063A7"/>
    <w:rsid w:val="00515AA9"/>
    <w:rsid w:val="00564B62"/>
    <w:rsid w:val="00567B22"/>
    <w:rsid w:val="00583379"/>
    <w:rsid w:val="00590E7C"/>
    <w:rsid w:val="005A24DC"/>
    <w:rsid w:val="005B251C"/>
    <w:rsid w:val="005B4A26"/>
    <w:rsid w:val="005C3391"/>
    <w:rsid w:val="005C6293"/>
    <w:rsid w:val="005E41BC"/>
    <w:rsid w:val="005E45D9"/>
    <w:rsid w:val="005E5268"/>
    <w:rsid w:val="00620AE9"/>
    <w:rsid w:val="0063730B"/>
    <w:rsid w:val="006572BD"/>
    <w:rsid w:val="00664C39"/>
    <w:rsid w:val="00670A9C"/>
    <w:rsid w:val="00672EE1"/>
    <w:rsid w:val="00693DC0"/>
    <w:rsid w:val="006950F4"/>
    <w:rsid w:val="006967BB"/>
    <w:rsid w:val="006A5BCA"/>
    <w:rsid w:val="006B218F"/>
    <w:rsid w:val="006B7C44"/>
    <w:rsid w:val="006C5DA3"/>
    <w:rsid w:val="006C6DFD"/>
    <w:rsid w:val="006E113F"/>
    <w:rsid w:val="006E194A"/>
    <w:rsid w:val="006F2DF6"/>
    <w:rsid w:val="007105F4"/>
    <w:rsid w:val="00713443"/>
    <w:rsid w:val="00716B55"/>
    <w:rsid w:val="00730771"/>
    <w:rsid w:val="00735919"/>
    <w:rsid w:val="00753333"/>
    <w:rsid w:val="007633B2"/>
    <w:rsid w:val="007740A0"/>
    <w:rsid w:val="007801E8"/>
    <w:rsid w:val="007924B8"/>
    <w:rsid w:val="007971E1"/>
    <w:rsid w:val="00797829"/>
    <w:rsid w:val="007C10CF"/>
    <w:rsid w:val="007C1171"/>
    <w:rsid w:val="007C6650"/>
    <w:rsid w:val="007D3A16"/>
    <w:rsid w:val="007D7A5F"/>
    <w:rsid w:val="007E18C5"/>
    <w:rsid w:val="007E7A77"/>
    <w:rsid w:val="007F3628"/>
    <w:rsid w:val="0080588E"/>
    <w:rsid w:val="00810432"/>
    <w:rsid w:val="00827F90"/>
    <w:rsid w:val="0084444D"/>
    <w:rsid w:val="00845AA5"/>
    <w:rsid w:val="00855A0B"/>
    <w:rsid w:val="00863E25"/>
    <w:rsid w:val="00870C14"/>
    <w:rsid w:val="00874F07"/>
    <w:rsid w:val="00876E1A"/>
    <w:rsid w:val="00890B0C"/>
    <w:rsid w:val="008914D7"/>
    <w:rsid w:val="00891643"/>
    <w:rsid w:val="00892BCE"/>
    <w:rsid w:val="008964D0"/>
    <w:rsid w:val="00897553"/>
    <w:rsid w:val="008B1377"/>
    <w:rsid w:val="008B6FD1"/>
    <w:rsid w:val="008C034B"/>
    <w:rsid w:val="008C4A00"/>
    <w:rsid w:val="008C5868"/>
    <w:rsid w:val="008E37E8"/>
    <w:rsid w:val="008F594B"/>
    <w:rsid w:val="00911FA8"/>
    <w:rsid w:val="009134A2"/>
    <w:rsid w:val="00936963"/>
    <w:rsid w:val="009402EB"/>
    <w:rsid w:val="009412DB"/>
    <w:rsid w:val="00951A6D"/>
    <w:rsid w:val="00954EF6"/>
    <w:rsid w:val="009765C0"/>
    <w:rsid w:val="009857B0"/>
    <w:rsid w:val="00985E31"/>
    <w:rsid w:val="009D19B9"/>
    <w:rsid w:val="009F09C3"/>
    <w:rsid w:val="009F5E6E"/>
    <w:rsid w:val="00A25C17"/>
    <w:rsid w:val="00A278B9"/>
    <w:rsid w:val="00A32E5B"/>
    <w:rsid w:val="00A40405"/>
    <w:rsid w:val="00A52221"/>
    <w:rsid w:val="00A64343"/>
    <w:rsid w:val="00A67419"/>
    <w:rsid w:val="00AA00F5"/>
    <w:rsid w:val="00AA0A0C"/>
    <w:rsid w:val="00AA10D6"/>
    <w:rsid w:val="00AB251A"/>
    <w:rsid w:val="00AB30FA"/>
    <w:rsid w:val="00AB7525"/>
    <w:rsid w:val="00AD1D16"/>
    <w:rsid w:val="00AD233D"/>
    <w:rsid w:val="00AD26DC"/>
    <w:rsid w:val="00AD3CBA"/>
    <w:rsid w:val="00AE5C0E"/>
    <w:rsid w:val="00AF508E"/>
    <w:rsid w:val="00AF6D8E"/>
    <w:rsid w:val="00B131CB"/>
    <w:rsid w:val="00B13667"/>
    <w:rsid w:val="00B26822"/>
    <w:rsid w:val="00B316EE"/>
    <w:rsid w:val="00B418F3"/>
    <w:rsid w:val="00B84C49"/>
    <w:rsid w:val="00B87110"/>
    <w:rsid w:val="00B953D3"/>
    <w:rsid w:val="00B95C2F"/>
    <w:rsid w:val="00BA61F8"/>
    <w:rsid w:val="00BC0CF6"/>
    <w:rsid w:val="00BC61E2"/>
    <w:rsid w:val="00BC6FFF"/>
    <w:rsid w:val="00BD22D5"/>
    <w:rsid w:val="00BE4FA7"/>
    <w:rsid w:val="00BF2C04"/>
    <w:rsid w:val="00BF7F29"/>
    <w:rsid w:val="00C03988"/>
    <w:rsid w:val="00C11B0F"/>
    <w:rsid w:val="00C24852"/>
    <w:rsid w:val="00C25331"/>
    <w:rsid w:val="00C25E66"/>
    <w:rsid w:val="00C40246"/>
    <w:rsid w:val="00C42E79"/>
    <w:rsid w:val="00C475D8"/>
    <w:rsid w:val="00C55150"/>
    <w:rsid w:val="00C61FE0"/>
    <w:rsid w:val="00C67D45"/>
    <w:rsid w:val="00C734EA"/>
    <w:rsid w:val="00C74EBC"/>
    <w:rsid w:val="00C86C9B"/>
    <w:rsid w:val="00C87D95"/>
    <w:rsid w:val="00C974B3"/>
    <w:rsid w:val="00CA27B0"/>
    <w:rsid w:val="00CA515A"/>
    <w:rsid w:val="00CA5311"/>
    <w:rsid w:val="00CB5635"/>
    <w:rsid w:val="00CC289B"/>
    <w:rsid w:val="00CC78A2"/>
    <w:rsid w:val="00CD27BA"/>
    <w:rsid w:val="00CE5846"/>
    <w:rsid w:val="00CF7AF0"/>
    <w:rsid w:val="00D10011"/>
    <w:rsid w:val="00D13F4B"/>
    <w:rsid w:val="00D177A8"/>
    <w:rsid w:val="00D231DD"/>
    <w:rsid w:val="00D37B9A"/>
    <w:rsid w:val="00D4254D"/>
    <w:rsid w:val="00D729B0"/>
    <w:rsid w:val="00D841AD"/>
    <w:rsid w:val="00D856A4"/>
    <w:rsid w:val="00D875FE"/>
    <w:rsid w:val="00D9381D"/>
    <w:rsid w:val="00DA1E69"/>
    <w:rsid w:val="00DA27C6"/>
    <w:rsid w:val="00DA286B"/>
    <w:rsid w:val="00DA2D78"/>
    <w:rsid w:val="00DA410F"/>
    <w:rsid w:val="00DA59FF"/>
    <w:rsid w:val="00DC3E96"/>
    <w:rsid w:val="00DC56F6"/>
    <w:rsid w:val="00DE399A"/>
    <w:rsid w:val="00DE5E11"/>
    <w:rsid w:val="00DF45B2"/>
    <w:rsid w:val="00E00149"/>
    <w:rsid w:val="00E012CB"/>
    <w:rsid w:val="00E12354"/>
    <w:rsid w:val="00E2030C"/>
    <w:rsid w:val="00E21446"/>
    <w:rsid w:val="00E33977"/>
    <w:rsid w:val="00E53B02"/>
    <w:rsid w:val="00E6004E"/>
    <w:rsid w:val="00E70043"/>
    <w:rsid w:val="00E807C2"/>
    <w:rsid w:val="00E864F4"/>
    <w:rsid w:val="00E936C8"/>
    <w:rsid w:val="00E95C5B"/>
    <w:rsid w:val="00EA6BA4"/>
    <w:rsid w:val="00EB2A41"/>
    <w:rsid w:val="00EB6CF1"/>
    <w:rsid w:val="00EB75B8"/>
    <w:rsid w:val="00EC37A3"/>
    <w:rsid w:val="00EC5131"/>
    <w:rsid w:val="00EC63BD"/>
    <w:rsid w:val="00EC71C2"/>
    <w:rsid w:val="00EE7CE7"/>
    <w:rsid w:val="00EF2BEC"/>
    <w:rsid w:val="00EF452B"/>
    <w:rsid w:val="00EF4899"/>
    <w:rsid w:val="00F00EDA"/>
    <w:rsid w:val="00F028EB"/>
    <w:rsid w:val="00F03DD8"/>
    <w:rsid w:val="00F36DA9"/>
    <w:rsid w:val="00F4376C"/>
    <w:rsid w:val="00F50D55"/>
    <w:rsid w:val="00F51F10"/>
    <w:rsid w:val="00F60846"/>
    <w:rsid w:val="00F613D0"/>
    <w:rsid w:val="00F632A4"/>
    <w:rsid w:val="00F665FB"/>
    <w:rsid w:val="00F701C8"/>
    <w:rsid w:val="00F7691A"/>
    <w:rsid w:val="00F816D2"/>
    <w:rsid w:val="00F82CD4"/>
    <w:rsid w:val="00F96EAB"/>
    <w:rsid w:val="00FA402F"/>
    <w:rsid w:val="00FD2C3B"/>
    <w:rsid w:val="00FE4B90"/>
    <w:rsid w:val="00FF0711"/>
    <w:rsid w:val="00FF1108"/>
    <w:rsid w:val="00FF34E8"/>
    <w:rsid w:val="00FF64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4481E"/>
  <w15:docId w15:val="{AFDE534F-1AE0-4F8E-8B11-1258617C1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Titre2">
    <w:name w:val="heading 2"/>
    <w:aliases w:val=" Znak Znak Znak Znak,Znak Znak Znak Znak"/>
    <w:basedOn w:val="Normal"/>
    <w:next w:val="Normal"/>
    <w:link w:val="Titre2Car"/>
    <w:qFormat/>
    <w:rsid w:val="00DA410F"/>
    <w:pPr>
      <w:keepNext/>
      <w:spacing w:before="240" w:after="60"/>
      <w:outlineLvl w:val="1"/>
    </w:pPr>
    <w:rPr>
      <w:rFonts w:ascii="Arial" w:hAnsi="Arial" w:cs="Arial"/>
      <w:b/>
      <w:bCs/>
      <w:i/>
      <w:iCs/>
      <w:sz w:val="28"/>
      <w:szCs w:val="28"/>
    </w:rPr>
  </w:style>
  <w:style w:type="paragraph" w:styleId="Titre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 Znak Znak Znak Znak Car,Znak Znak Znak Znak Car"/>
    <w:link w:val="Titre2"/>
    <w:rsid w:val="00DA410F"/>
    <w:rPr>
      <w:rFonts w:ascii="Arial" w:hAnsi="Arial" w:cs="Arial"/>
      <w:b/>
      <w:bCs/>
      <w:i/>
      <w:iCs/>
      <w:sz w:val="28"/>
      <w:szCs w:val="28"/>
      <w:lang w:val="fr-FR" w:eastAsia="fr-FR" w:bidi="fr-FR"/>
    </w:rPr>
  </w:style>
  <w:style w:type="paragraph" w:styleId="Textebrut">
    <w:name w:val="Plain Text"/>
    <w:basedOn w:val="Normal"/>
    <w:rsid w:val="00DA410F"/>
    <w:rPr>
      <w:rFonts w:ascii="Courier New" w:hAnsi="Courier New" w:cs="Courier New"/>
      <w:sz w:val="20"/>
      <w:szCs w:val="20"/>
    </w:rPr>
  </w:style>
  <w:style w:type="character" w:styleId="Lienhypertexte">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style>
  <w:style w:type="character" w:customStyle="1" w:styleId="Text1Char">
    <w:name w:val="Text 1 Char"/>
    <w:link w:val="Text1"/>
    <w:rsid w:val="00DA410F"/>
    <w:rPr>
      <w:sz w:val="24"/>
      <w:szCs w:val="24"/>
      <w:lang w:val="fr-FR" w:eastAsia="fr-FR" w:bidi="fr-FR"/>
    </w:rPr>
  </w:style>
  <w:style w:type="character" w:styleId="Appelnotedebasdep">
    <w:name w:val="footnote reference"/>
    <w:semiHidden/>
    <w:rsid w:val="00DA410F"/>
    <w:rPr>
      <w:vertAlign w:val="superscript"/>
    </w:rPr>
  </w:style>
  <w:style w:type="paragraph" w:styleId="Notedebasdepage">
    <w:name w:val="footnote text"/>
    <w:basedOn w:val="Normal"/>
    <w:semiHidden/>
    <w:rsid w:val="00DA410F"/>
    <w:pPr>
      <w:ind w:left="720" w:hanging="720"/>
      <w:jc w:val="both"/>
    </w:pPr>
    <w:rPr>
      <w:sz w:val="20"/>
      <w:szCs w:val="20"/>
    </w:rPr>
  </w:style>
  <w:style w:type="paragraph" w:styleId="Listepuces">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epucesCar"/>
    <w:rsid w:val="00DA410F"/>
    <w:pPr>
      <w:numPr>
        <w:numId w:val="2"/>
      </w:numPr>
    </w:pPr>
  </w:style>
  <w:style w:type="character" w:customStyle="1" w:styleId="ListepucesCar">
    <w:name w:val="Liste à puces Car"/>
    <w:aliases w:val="List Bullet Char Car,List Bullet Char1 Char Car,List Bullet Char Char Char Car,List Bullet Char1 Char Char Char Car,List Bullet Char Char Char Char Char Car,List Bullet Char Char1 Car,List Bullet Char1 Char Char1 Car"/>
    <w:link w:val="Listepuces"/>
    <w:rsid w:val="00DA410F"/>
    <w:rPr>
      <w:sz w:val="24"/>
      <w:szCs w:val="24"/>
      <w:lang w:val="fr-FR" w:eastAsia="fr-FR" w:bidi="fr-FR"/>
    </w:rPr>
  </w:style>
  <w:style w:type="paragraph" w:styleId="En-tte">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rPr>
  </w:style>
  <w:style w:type="paragraph" w:customStyle="1" w:styleId="me-testo">
    <w:name w:val="me-testo"/>
    <w:basedOn w:val="Normal"/>
    <w:rsid w:val="00DA410F"/>
    <w:pPr>
      <w:spacing w:before="100" w:beforeAutospacing="1" w:after="100" w:afterAutospacing="1"/>
    </w:pPr>
  </w:style>
  <w:style w:type="character" w:customStyle="1" w:styleId="normal--char">
    <w:name w:val="normal--char"/>
    <w:basedOn w:val="Policepardfaut"/>
    <w:rsid w:val="00DA410F"/>
  </w:style>
  <w:style w:type="paragraph" w:styleId="Signature">
    <w:name w:val="Signature"/>
    <w:basedOn w:val="Normal"/>
    <w:next w:val="Normal"/>
    <w:rsid w:val="00DA410F"/>
    <w:pPr>
      <w:tabs>
        <w:tab w:val="left" w:pos="5103"/>
      </w:tabs>
      <w:spacing w:before="1200"/>
      <w:ind w:left="5103"/>
      <w:jc w:val="center"/>
    </w:pPr>
    <w:rPr>
      <w:szCs w:val="20"/>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rPr>
  </w:style>
  <w:style w:type="paragraph" w:customStyle="1" w:styleId="NoteHead">
    <w:name w:val="NoteHead"/>
    <w:basedOn w:val="Normal"/>
    <w:next w:val="Normal"/>
    <w:rsid w:val="00DA410F"/>
    <w:pPr>
      <w:spacing w:before="720" w:after="720"/>
      <w:jc w:val="center"/>
    </w:pPr>
    <w:rPr>
      <w:b/>
      <w:smallCaps/>
      <w:szCs w:val="20"/>
    </w:rPr>
  </w:style>
  <w:style w:type="paragraph" w:customStyle="1" w:styleId="Enclosures">
    <w:name w:val="Enclosures"/>
    <w:basedOn w:val="Normal"/>
    <w:next w:val="Normal"/>
    <w:rsid w:val="00DA410F"/>
    <w:pPr>
      <w:keepNext/>
      <w:keepLines/>
      <w:tabs>
        <w:tab w:val="left" w:pos="5670"/>
      </w:tabs>
      <w:spacing w:before="480"/>
      <w:ind w:left="1985" w:hanging="1985"/>
    </w:pPr>
    <w:rPr>
      <w:szCs w:val="20"/>
    </w:rPr>
  </w:style>
  <w:style w:type="paragraph" w:customStyle="1" w:styleId="NumPar1">
    <w:name w:val="NumPar 1"/>
    <w:basedOn w:val="Titre1"/>
    <w:next w:val="Text1"/>
    <w:rsid w:val="00DA410F"/>
    <w:pPr>
      <w:keepNext w:val="0"/>
      <w:spacing w:before="0" w:after="240"/>
      <w:jc w:val="both"/>
      <w:outlineLvl w:val="9"/>
    </w:pPr>
    <w:rPr>
      <w:rFonts w:ascii="Times New Roman" w:hAnsi="Times New Roman" w:cs="Times New Roman"/>
      <w:b w:val="0"/>
      <w:bCs w:val="0"/>
      <w:kern w:val="0"/>
      <w:sz w:val="24"/>
      <w:szCs w:val="20"/>
    </w:rPr>
  </w:style>
  <w:style w:type="paragraph" w:styleId="Explorateurdedocuments">
    <w:name w:val="Document Map"/>
    <w:basedOn w:val="Normal"/>
    <w:semiHidden/>
    <w:rsid w:val="00DA410F"/>
    <w:pPr>
      <w:shd w:val="clear" w:color="auto" w:fill="000080"/>
    </w:pPr>
    <w:rPr>
      <w:rFonts w:ascii="Tahoma" w:hAnsi="Tahoma" w:cs="Tahoma"/>
      <w:sz w:val="20"/>
      <w:szCs w:val="20"/>
    </w:rPr>
  </w:style>
  <w:style w:type="paragraph" w:styleId="Pieddepage">
    <w:name w:val="footer"/>
    <w:basedOn w:val="Normal"/>
    <w:link w:val="PieddepageCar"/>
    <w:uiPriority w:val="99"/>
    <w:rsid w:val="00670A9C"/>
    <w:pPr>
      <w:tabs>
        <w:tab w:val="center" w:pos="4536"/>
        <w:tab w:val="right" w:pos="9072"/>
      </w:tabs>
    </w:pPr>
  </w:style>
  <w:style w:type="character" w:styleId="Marquedecommentaire">
    <w:name w:val="annotation reference"/>
    <w:uiPriority w:val="99"/>
    <w:rsid w:val="00730771"/>
    <w:rPr>
      <w:sz w:val="16"/>
      <w:szCs w:val="16"/>
    </w:rPr>
  </w:style>
  <w:style w:type="paragraph" w:styleId="Commentaire">
    <w:name w:val="annotation text"/>
    <w:basedOn w:val="Normal"/>
    <w:link w:val="CommentaireCar"/>
    <w:uiPriority w:val="99"/>
    <w:rsid w:val="00730771"/>
    <w:rPr>
      <w:sz w:val="20"/>
      <w:szCs w:val="20"/>
    </w:rPr>
  </w:style>
  <w:style w:type="character" w:customStyle="1" w:styleId="CommentaireCar">
    <w:name w:val="Commentaire Car"/>
    <w:basedOn w:val="Policepardfaut"/>
    <w:link w:val="Commentaire"/>
    <w:uiPriority w:val="99"/>
    <w:rsid w:val="00730771"/>
  </w:style>
  <w:style w:type="paragraph" w:styleId="Corpsdetexte">
    <w:name w:val="Body Text"/>
    <w:basedOn w:val="Normal"/>
    <w:link w:val="CorpsdetexteCar"/>
    <w:unhideWhenUsed/>
    <w:rsid w:val="00CB5635"/>
    <w:pPr>
      <w:jc w:val="both"/>
    </w:pPr>
    <w:rPr>
      <w:rFonts w:ascii="Arial" w:hAnsi="Arial" w:cs="Arial"/>
      <w:szCs w:val="20"/>
    </w:rPr>
  </w:style>
  <w:style w:type="character" w:customStyle="1" w:styleId="CorpsdetexteCar">
    <w:name w:val="Corps de texte Car"/>
    <w:link w:val="Corpsdetexte"/>
    <w:rsid w:val="00CB5635"/>
    <w:rPr>
      <w:rFonts w:ascii="Arial" w:hAnsi="Arial" w:cs="Arial"/>
      <w:sz w:val="24"/>
      <w:lang w:val="fr-FR" w:eastAsia="fr-FR"/>
    </w:rPr>
  </w:style>
  <w:style w:type="paragraph" w:styleId="Textedebulles">
    <w:name w:val="Balloon Text"/>
    <w:basedOn w:val="Normal"/>
    <w:link w:val="TextedebullesCar"/>
    <w:rsid w:val="00060716"/>
    <w:rPr>
      <w:rFonts w:ascii="Tahoma" w:hAnsi="Tahoma" w:cs="Tahoma"/>
      <w:sz w:val="16"/>
      <w:szCs w:val="16"/>
    </w:rPr>
  </w:style>
  <w:style w:type="character" w:customStyle="1" w:styleId="TextedebullesCar">
    <w:name w:val="Texte de bulles Car"/>
    <w:link w:val="Textedebulles"/>
    <w:rsid w:val="00060716"/>
    <w:rPr>
      <w:rFonts w:ascii="Tahoma" w:hAnsi="Tahoma" w:cs="Tahoma"/>
      <w:sz w:val="16"/>
      <w:szCs w:val="16"/>
      <w:lang w:val="fr-FR" w:eastAsia="fr-FR"/>
    </w:rPr>
  </w:style>
  <w:style w:type="paragraph" w:styleId="Rvision">
    <w:name w:val="Revision"/>
    <w:hidden/>
    <w:uiPriority w:val="99"/>
    <w:semiHidden/>
    <w:rsid w:val="00060716"/>
    <w:rPr>
      <w:sz w:val="24"/>
      <w:szCs w:val="24"/>
    </w:rPr>
  </w:style>
  <w:style w:type="table" w:styleId="Grilledutableau">
    <w:name w:val="Table Grid"/>
    <w:basedOn w:val="Tableau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link w:val="Pieddepage"/>
    <w:uiPriority w:val="99"/>
    <w:rsid w:val="00583379"/>
    <w:rPr>
      <w:sz w:val="24"/>
      <w:szCs w:val="24"/>
    </w:rPr>
  </w:style>
  <w:style w:type="paragraph" w:styleId="Titre">
    <w:name w:val="Title"/>
    <w:basedOn w:val="Normal"/>
    <w:next w:val="Normal"/>
    <w:link w:val="TitreCar"/>
    <w:qFormat/>
    <w:rsid w:val="00FF0711"/>
    <w:pPr>
      <w:spacing w:before="360" w:after="240"/>
      <w:outlineLvl w:val="0"/>
    </w:pPr>
    <w:rPr>
      <w:rFonts w:ascii="Times New Roman Bold" w:hAnsi="Times New Roman Bold"/>
      <w:b/>
      <w:bCs/>
      <w:smallCaps/>
      <w:kern w:val="28"/>
      <w:szCs w:val="32"/>
    </w:rPr>
  </w:style>
  <w:style w:type="character" w:customStyle="1" w:styleId="TitreCar">
    <w:name w:val="Titre Car"/>
    <w:link w:val="Titre"/>
    <w:rsid w:val="00FF0711"/>
    <w:rPr>
      <w:rFonts w:ascii="Times New Roman Bold" w:eastAsia="Times New Roman" w:hAnsi="Times New Roman Bold" w:cs="Times New Roman"/>
      <w:b/>
      <w:bCs/>
      <w:smallCaps/>
      <w:kern w:val="28"/>
      <w:sz w:val="24"/>
      <w:szCs w:val="32"/>
    </w:rPr>
  </w:style>
  <w:style w:type="paragraph" w:styleId="Objetducommentaire">
    <w:name w:val="annotation subject"/>
    <w:basedOn w:val="Commentaire"/>
    <w:next w:val="Commentaire"/>
    <w:link w:val="ObjetducommentaireCar"/>
    <w:rsid w:val="004729C1"/>
    <w:rPr>
      <w:b/>
      <w:bCs/>
    </w:rPr>
  </w:style>
  <w:style w:type="character" w:customStyle="1" w:styleId="ObjetducommentaireCar">
    <w:name w:val="Objet du commentaire Car"/>
    <w:basedOn w:val="CommentaireCar"/>
    <w:link w:val="Objetducommentaire"/>
    <w:rsid w:val="004729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9040">
      <w:bodyDiv w:val="1"/>
      <w:marLeft w:val="0"/>
      <w:marRight w:val="0"/>
      <w:marTop w:val="0"/>
      <w:marBottom w:val="0"/>
      <w:divBdr>
        <w:top w:val="none" w:sz="0" w:space="0" w:color="auto"/>
        <w:left w:val="none" w:sz="0" w:space="0" w:color="auto"/>
        <w:bottom w:val="none" w:sz="0" w:space="0" w:color="auto"/>
        <w:right w:val="none" w:sz="0" w:space="0" w:color="auto"/>
      </w:divBdr>
      <w:divsChild>
        <w:div w:id="1518542707">
          <w:marLeft w:val="0"/>
          <w:marRight w:val="0"/>
          <w:marTop w:val="0"/>
          <w:marBottom w:val="0"/>
          <w:divBdr>
            <w:top w:val="none" w:sz="0" w:space="0" w:color="auto"/>
            <w:left w:val="none" w:sz="0" w:space="0" w:color="auto"/>
            <w:bottom w:val="none" w:sz="0" w:space="0" w:color="auto"/>
            <w:right w:val="none" w:sz="0" w:space="0" w:color="auto"/>
          </w:divBdr>
          <w:divsChild>
            <w:div w:id="1275558309">
              <w:marLeft w:val="0"/>
              <w:marRight w:val="0"/>
              <w:marTop w:val="0"/>
              <w:marBottom w:val="0"/>
              <w:divBdr>
                <w:top w:val="none" w:sz="0" w:space="0" w:color="auto"/>
                <w:left w:val="none" w:sz="0" w:space="0" w:color="auto"/>
                <w:bottom w:val="none" w:sz="0" w:space="0" w:color="auto"/>
                <w:right w:val="none" w:sz="0" w:space="0" w:color="auto"/>
              </w:divBdr>
              <w:divsChild>
                <w:div w:id="1738821856">
                  <w:marLeft w:val="0"/>
                  <w:marRight w:val="0"/>
                  <w:marTop w:val="0"/>
                  <w:marBottom w:val="0"/>
                  <w:divBdr>
                    <w:top w:val="none" w:sz="0" w:space="0" w:color="auto"/>
                    <w:left w:val="none" w:sz="0" w:space="0" w:color="auto"/>
                    <w:bottom w:val="none" w:sz="0" w:space="0" w:color="auto"/>
                    <w:right w:val="none" w:sz="0" w:space="0" w:color="auto"/>
                  </w:divBdr>
                  <w:divsChild>
                    <w:div w:id="1147359080">
                      <w:marLeft w:val="0"/>
                      <w:marRight w:val="0"/>
                      <w:marTop w:val="0"/>
                      <w:marBottom w:val="0"/>
                      <w:divBdr>
                        <w:top w:val="none" w:sz="0" w:space="0" w:color="auto"/>
                        <w:left w:val="none" w:sz="0" w:space="0" w:color="auto"/>
                        <w:bottom w:val="none" w:sz="0" w:space="0" w:color="auto"/>
                        <w:right w:val="none" w:sz="0" w:space="0" w:color="auto"/>
                      </w:divBdr>
                      <w:divsChild>
                        <w:div w:id="1638948899">
                          <w:marLeft w:val="0"/>
                          <w:marRight w:val="0"/>
                          <w:marTop w:val="0"/>
                          <w:marBottom w:val="0"/>
                          <w:divBdr>
                            <w:top w:val="none" w:sz="0" w:space="0" w:color="auto"/>
                            <w:left w:val="none" w:sz="0" w:space="0" w:color="auto"/>
                            <w:bottom w:val="none" w:sz="0" w:space="0" w:color="auto"/>
                            <w:right w:val="none" w:sz="0" w:space="0" w:color="auto"/>
                          </w:divBdr>
                          <w:divsChild>
                            <w:div w:id="614144104">
                              <w:marLeft w:val="0"/>
                              <w:marRight w:val="0"/>
                              <w:marTop w:val="0"/>
                              <w:marBottom w:val="0"/>
                              <w:divBdr>
                                <w:top w:val="none" w:sz="0" w:space="0" w:color="auto"/>
                                <w:left w:val="none" w:sz="0" w:space="0" w:color="auto"/>
                                <w:bottom w:val="none" w:sz="0" w:space="0" w:color="auto"/>
                                <w:right w:val="none" w:sz="0" w:space="0" w:color="auto"/>
                              </w:divBdr>
                              <w:divsChild>
                                <w:div w:id="1758360114">
                                  <w:marLeft w:val="0"/>
                                  <w:marRight w:val="0"/>
                                  <w:marTop w:val="0"/>
                                  <w:marBottom w:val="0"/>
                                  <w:divBdr>
                                    <w:top w:val="none" w:sz="0" w:space="0" w:color="auto"/>
                                    <w:left w:val="none" w:sz="0" w:space="0" w:color="auto"/>
                                    <w:bottom w:val="none" w:sz="0" w:space="0" w:color="auto"/>
                                    <w:right w:val="none" w:sz="0" w:space="0" w:color="auto"/>
                                  </w:divBdr>
                                  <w:divsChild>
                                    <w:div w:id="1660188897">
                                      <w:marLeft w:val="60"/>
                                      <w:marRight w:val="0"/>
                                      <w:marTop w:val="0"/>
                                      <w:marBottom w:val="0"/>
                                      <w:divBdr>
                                        <w:top w:val="none" w:sz="0" w:space="0" w:color="auto"/>
                                        <w:left w:val="none" w:sz="0" w:space="0" w:color="auto"/>
                                        <w:bottom w:val="none" w:sz="0" w:space="0" w:color="auto"/>
                                        <w:right w:val="none" w:sz="0" w:space="0" w:color="auto"/>
                                      </w:divBdr>
                                      <w:divsChild>
                                        <w:div w:id="1143893309">
                                          <w:marLeft w:val="0"/>
                                          <w:marRight w:val="0"/>
                                          <w:marTop w:val="0"/>
                                          <w:marBottom w:val="0"/>
                                          <w:divBdr>
                                            <w:top w:val="none" w:sz="0" w:space="0" w:color="auto"/>
                                            <w:left w:val="none" w:sz="0" w:space="0" w:color="auto"/>
                                            <w:bottom w:val="none" w:sz="0" w:space="0" w:color="auto"/>
                                            <w:right w:val="none" w:sz="0" w:space="0" w:color="auto"/>
                                          </w:divBdr>
                                          <w:divsChild>
                                            <w:div w:id="1573078560">
                                              <w:marLeft w:val="0"/>
                                              <w:marRight w:val="0"/>
                                              <w:marTop w:val="0"/>
                                              <w:marBottom w:val="120"/>
                                              <w:divBdr>
                                                <w:top w:val="single" w:sz="6" w:space="0" w:color="F5F5F5"/>
                                                <w:left w:val="single" w:sz="6" w:space="0" w:color="F5F5F5"/>
                                                <w:bottom w:val="single" w:sz="6" w:space="0" w:color="F5F5F5"/>
                                                <w:right w:val="single" w:sz="6" w:space="0" w:color="F5F5F5"/>
                                              </w:divBdr>
                                              <w:divsChild>
                                                <w:div w:id="916936301">
                                                  <w:marLeft w:val="0"/>
                                                  <w:marRight w:val="0"/>
                                                  <w:marTop w:val="0"/>
                                                  <w:marBottom w:val="0"/>
                                                  <w:divBdr>
                                                    <w:top w:val="none" w:sz="0" w:space="0" w:color="auto"/>
                                                    <w:left w:val="none" w:sz="0" w:space="0" w:color="auto"/>
                                                    <w:bottom w:val="none" w:sz="0" w:space="0" w:color="auto"/>
                                                    <w:right w:val="none" w:sz="0" w:space="0" w:color="auto"/>
                                                  </w:divBdr>
                                                  <w:divsChild>
                                                    <w:div w:id="389694023">
                                                      <w:marLeft w:val="0"/>
                                                      <w:marRight w:val="0"/>
                                                      <w:marTop w:val="0"/>
                                                      <w:marBottom w:val="0"/>
                                                      <w:divBdr>
                                                        <w:top w:val="none" w:sz="0" w:space="0" w:color="auto"/>
                                                        <w:left w:val="none" w:sz="0" w:space="0" w:color="auto"/>
                                                        <w:bottom w:val="none" w:sz="0" w:space="0" w:color="auto"/>
                                                        <w:right w:val="none" w:sz="0" w:space="0" w:color="auto"/>
                                                      </w:divBdr>
                                                    </w:div>
                                                  </w:divsChild>
                                                </w:div>
                                                <w:div w:id="871261337">
                                                  <w:marLeft w:val="0"/>
                                                  <w:marRight w:val="0"/>
                                                  <w:marTop w:val="0"/>
                                                  <w:marBottom w:val="0"/>
                                                  <w:divBdr>
                                                    <w:top w:val="none" w:sz="0" w:space="0" w:color="auto"/>
                                                    <w:left w:val="none" w:sz="0" w:space="0" w:color="auto"/>
                                                    <w:bottom w:val="none" w:sz="0" w:space="0" w:color="auto"/>
                                                    <w:right w:val="none" w:sz="0" w:space="0" w:color="auto"/>
                                                  </w:divBdr>
                                                  <w:divsChild>
                                                    <w:div w:id="110411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Category xmlns="79b00d18-08f8-42b8-b508-18409458f1d1">Letter/declaration</Category>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CEF94C90566644A6303F8B5C61B1E7" ma:contentTypeVersion="2" ma:contentTypeDescription="Create a new document." ma:contentTypeScope="" ma:versionID="11c2e18da6ea8dd0f476d0543a1cc439">
  <xsd:schema xmlns:xsd="http://www.w3.org/2001/XMLSchema" xmlns:xs="http://www.w3.org/2001/XMLSchema" xmlns:p="http://schemas.microsoft.com/office/2006/metadata/properties" xmlns:ns1="http://schemas.microsoft.com/sharepoint/v3" xmlns:ns2="79b00d18-08f8-42b8-b508-18409458f1d1" targetNamespace="http://schemas.microsoft.com/office/2006/metadata/properties" ma:root="true" ma:fieldsID="d3b6c1456f9f998d46d7beb861b47f98" ns1:_="" ns2:_="">
    <xsd:import namespace="http://schemas.microsoft.com/sharepoint/v3"/>
    <xsd:import namespace="79b00d18-08f8-42b8-b508-18409458f1d1"/>
    <xsd:element name="properties">
      <xsd:complexType>
        <xsd:sequence>
          <xsd:element name="documentManagement">
            <xsd:complexType>
              <xsd:all>
                <xsd:element ref="ns1:PublishingStartDate" minOccurs="0"/>
                <xsd:element ref="ns1:PublishingExpirationDate" minOccurs="0"/>
                <xsd:element ref="ns2: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b00d18-08f8-42b8-b508-18409458f1d1" elementFormDefault="qualified">
    <xsd:import namespace="http://schemas.microsoft.com/office/2006/documentManagement/types"/>
    <xsd:import namespace="http://schemas.microsoft.com/office/infopath/2007/PartnerControls"/>
    <xsd:element name="Category" ma:index="10" ma:displayName="Category" ma:default="Guidance" ma:description="Enter the type of document" ma:format="RadioButtons" ma:internalName="Category">
      <xsd:simpleType>
        <xsd:restriction base="dms:Choice">
          <xsd:enumeration value="Guidance"/>
          <xsd:enumeration value="Order forms/purchase orders"/>
          <xsd:enumeration value="Contract"/>
          <xsd:enumeration value="Letter/declaration"/>
          <xsd:enumeration value="Procedure/management"/>
          <xsd:enumeration value="Vademecum/workshop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8E283-07B6-4677-B0CA-86BCC92994C6}">
  <ds:schemaRefs>
    <ds:schemaRef ds:uri="http://schemas.microsoft.com/office/2006/metadata/properties"/>
    <ds:schemaRef ds:uri="http://schemas.microsoft.com/office/infopath/2007/PartnerControls"/>
    <ds:schemaRef ds:uri="http://schemas.microsoft.com/sharepoint/v3"/>
    <ds:schemaRef ds:uri="79b00d18-08f8-42b8-b508-18409458f1d1"/>
  </ds:schemaRefs>
</ds:datastoreItem>
</file>

<file path=customXml/itemProps2.xml><?xml version="1.0" encoding="utf-8"?>
<ds:datastoreItem xmlns:ds="http://schemas.openxmlformats.org/officeDocument/2006/customXml" ds:itemID="{CE8DF1CF-2FCC-479D-9B01-C172A8068A0F}">
  <ds:schemaRefs>
    <ds:schemaRef ds:uri="http://schemas.microsoft.com/office/2006/metadata/longProperties"/>
  </ds:schemaRefs>
</ds:datastoreItem>
</file>

<file path=customXml/itemProps3.xml><?xml version="1.0" encoding="utf-8"?>
<ds:datastoreItem xmlns:ds="http://schemas.openxmlformats.org/officeDocument/2006/customXml" ds:itemID="{9C0CF463-4CDC-4CD2-942C-4C4C76798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9b00d18-08f8-42b8-b508-18409458f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EC6A05-3D1C-498D-89E6-DD5CCEBC6C77}">
  <ds:schemaRefs>
    <ds:schemaRef ds:uri="http://schemas.microsoft.com/sharepoint/v3/contenttype/forms"/>
  </ds:schemaRefs>
</ds:datastoreItem>
</file>

<file path=customXml/itemProps5.xml><?xml version="1.0" encoding="utf-8"?>
<ds:datastoreItem xmlns:ds="http://schemas.openxmlformats.org/officeDocument/2006/customXml" ds:itemID="{778DC010-C8D2-461D-892F-5B7A10320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3124</Words>
  <Characters>17187</Characters>
  <Application>Microsoft Office Word</Application>
  <DocSecurity>0</DocSecurity>
  <Lines>143</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1</vt:lpstr>
      <vt:lpstr>1</vt:lpstr>
    </vt:vector>
  </TitlesOfParts>
  <Company>European Commission</Company>
  <LinksUpToDate>false</LinksUpToDate>
  <CharactersWithSpaces>20271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JanSaloni</dc:creator>
  <cp:lastModifiedBy>Eric GNAOULE</cp:lastModifiedBy>
  <cp:revision>2</cp:revision>
  <cp:lastPrinted>2018-07-23T14:42:00Z</cp:lastPrinted>
  <dcterms:created xsi:type="dcterms:W3CDTF">2020-05-11T16:32:00Z</dcterms:created>
  <dcterms:modified xsi:type="dcterms:W3CDTF">2020-05-11T16:32:00Z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34000.0000000000</vt:lpwstr>
  </property>
  <property fmtid="{D5CDD505-2E9C-101B-9397-08002B2CF9AE}" pid="3" name="ContentTypeId">
    <vt:lpwstr>0x010100E2CEF94C90566644A6303F8B5C61B1E7</vt:lpwstr>
  </property>
</Properties>
</file>